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Override PartName="/word/theme/theme1.xml" ContentType="application/vnd.openxmlformats-officedocument.theme+xml"/>
  <Override PartName="/word/styles.xml" ContentType="application/vnd.openxmlformats-officedocument.wordprocessingml.styles+xml"/>
  <Override PartName="/word/header1.xml" ContentType="application/vnd.openxmlformats-officedocument.wordprocessingml.header+xml"/>
  <Override PartName="/word/numbering.xml" ContentType="application/vnd.openxmlformats-officedocument.wordprocessingml.numbering+xml"/>
  <Override PartName="/word/document.xml" ContentType="application/vnd.openxmlformats-officedocument.wordprocessingml.document.main+xml"/>
  <Override PartName="/word/footer1.xml" ContentType="application/vnd.openxmlformats-officedocument.wordprocessingml.footer+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b/>
          <w:b/>
          <w:lang w:val="fr-FR"/>
        </w:rPr>
      </w:pPr>
      <w:r>
        <w:rPr>
          <w:b/>
          <w:lang w:val="fr-FR"/>
        </w:rPr>
        <w:t>Colloque Interventions Familiales dans le dispositif de soins de la schizophrénie</w:t>
      </w:r>
    </w:p>
    <w:p>
      <w:pPr>
        <w:pStyle w:val="Normal"/>
        <w:rPr>
          <w:lang w:val="fr-FR"/>
        </w:rPr>
      </w:pPr>
      <w:r>
        <w:rPr>
          <w:lang w:val="fr-FR"/>
        </w:rPr>
      </w:r>
    </w:p>
    <w:tbl>
      <w:tblPr>
        <w:tblW w:w="9575" w:type="dxa"/>
        <w:jc w:val="left"/>
        <w:tblInd w:w="-3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78" w:type="dxa"/>
          <w:bottom w:w="0" w:type="dxa"/>
          <w:right w:w="108" w:type="dxa"/>
        </w:tblCellMar>
        <w:tblLook w:val="0000" w:noVBand="0" w:noHBand="0" w:lastColumn="0" w:firstColumn="0" w:lastRow="0" w:firstRow="0"/>
      </w:tblPr>
      <w:tblGrid>
        <w:gridCol w:w="3191"/>
        <w:gridCol w:w="3192"/>
        <w:gridCol w:w="3192"/>
      </w:tblGrid>
      <w:tr>
        <w:trPr/>
        <w:tc>
          <w:tcPr>
            <w:tcW w:w="31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78" w:type="dxa"/>
            </w:tcMar>
          </w:tcPr>
          <w:p>
            <w:pPr>
              <w:pStyle w:val="Normal"/>
              <w:rPr>
                <w:lang w:val="fr-FR"/>
              </w:rPr>
            </w:pPr>
            <w:r>
              <w:rPr>
                <w:lang w:val="fr-FR"/>
              </w:rPr>
            </w:r>
          </w:p>
          <w:p>
            <w:pPr>
              <w:pStyle w:val="Normal"/>
              <w:rPr>
                <w:lang w:val="fr-FR"/>
              </w:rPr>
            </w:pPr>
            <w:r>
              <w:rPr>
                <w:lang w:val="fr-FR"/>
              </w:rPr>
              <w:t>Référence du document</w:t>
            </w:r>
          </w:p>
          <w:p>
            <w:pPr>
              <w:pStyle w:val="Normal"/>
              <w:rPr>
                <w:lang w:val="fr-FR"/>
              </w:rPr>
            </w:pPr>
            <w:r>
              <w:rPr>
                <w:lang w:val="fr-FR"/>
              </w:rPr>
            </w:r>
          </w:p>
        </w:tc>
        <w:tc>
          <w:tcPr>
            <w:tcW w:w="6384"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78" w:type="dxa"/>
            </w:tcMar>
          </w:tcPr>
          <w:p>
            <w:pPr>
              <w:pStyle w:val="Normal"/>
              <w:rPr>
                <w:lang w:val="fr-FR"/>
              </w:rPr>
            </w:pPr>
            <w:r>
              <w:rPr>
                <w:lang w:val="fr-FR"/>
              </w:rPr>
            </w:r>
          </w:p>
          <w:p>
            <w:pPr>
              <w:pStyle w:val="Normal"/>
              <w:rPr/>
            </w:pPr>
            <w:r>
              <w:rPr>
                <w:lang w:val="fr-FR"/>
              </w:rPr>
              <w:t>20171103 Colloque La Grave CRR Comité Réunion n°5</w:t>
            </w:r>
          </w:p>
        </w:tc>
      </w:tr>
      <w:tr>
        <w:trPr/>
        <w:tc>
          <w:tcPr>
            <w:tcW w:w="31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78" w:type="dxa"/>
            </w:tcMar>
          </w:tcPr>
          <w:p>
            <w:pPr>
              <w:pStyle w:val="Normal"/>
              <w:rPr>
                <w:b/>
                <w:b/>
                <w:u w:val="single"/>
                <w:lang w:val="fr-FR"/>
              </w:rPr>
            </w:pPr>
            <w:r>
              <w:rPr>
                <w:b/>
                <w:u w:val="single"/>
                <w:lang w:val="fr-FR"/>
              </w:rPr>
            </w:r>
          </w:p>
          <w:p>
            <w:pPr>
              <w:pStyle w:val="Normal"/>
              <w:rPr>
                <w:b/>
                <w:b/>
                <w:lang w:val="fr-FR"/>
              </w:rPr>
            </w:pPr>
            <w:r>
              <w:rPr>
                <w:b/>
                <w:lang w:val="fr-FR"/>
              </w:rPr>
              <w:t>Objet(s) de la réunion:</w:t>
            </w:r>
          </w:p>
          <w:p>
            <w:pPr>
              <w:pStyle w:val="Normal"/>
              <w:rPr>
                <w:lang w:val="fr-FR"/>
              </w:rPr>
            </w:pPr>
            <w:r>
              <w:rPr>
                <w:lang w:val="fr-FR"/>
              </w:rPr>
            </w:r>
          </w:p>
        </w:tc>
        <w:tc>
          <w:tcPr>
            <w:tcW w:w="6384"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78" w:type="dxa"/>
            </w:tcMar>
          </w:tcPr>
          <w:p>
            <w:pPr>
              <w:pStyle w:val="ListParagraph"/>
              <w:rPr>
                <w:lang w:val="fr-FR"/>
              </w:rPr>
            </w:pPr>
            <w:r>
              <w:rPr>
                <w:lang w:val="fr-FR"/>
              </w:rPr>
            </w:r>
          </w:p>
          <w:p>
            <w:pPr>
              <w:pStyle w:val="ListParagraph"/>
              <w:numPr>
                <w:ilvl w:val="0"/>
                <w:numId w:val="2"/>
              </w:numPr>
              <w:rPr>
                <w:lang w:val="fr-FR"/>
              </w:rPr>
            </w:pPr>
            <w:r>
              <w:rPr>
                <w:lang w:val="fr-FR"/>
              </w:rPr>
              <w:t>Compte-rendu Groupe Organisation</w:t>
            </w:r>
          </w:p>
          <w:p>
            <w:pPr>
              <w:pStyle w:val="ListParagraph"/>
              <w:ind w:left="1440" w:hanging="0"/>
              <w:rPr>
                <w:lang w:val="fr-FR"/>
              </w:rPr>
            </w:pPr>
            <w:r>
              <w:rPr>
                <w:lang w:val="fr-FR"/>
              </w:rPr>
            </w:r>
          </w:p>
          <w:p>
            <w:pPr>
              <w:pStyle w:val="Normal"/>
              <w:rPr>
                <w:lang w:val="fr-FR"/>
              </w:rPr>
            </w:pPr>
            <w:r>
              <w:rPr>
                <w:lang w:val="fr-FR"/>
              </w:rPr>
            </w:r>
          </w:p>
        </w:tc>
      </w:tr>
      <w:tr>
        <w:trPr/>
        <w:tc>
          <w:tcPr>
            <w:tcW w:w="31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78" w:type="dxa"/>
            </w:tcMar>
          </w:tcPr>
          <w:p>
            <w:pPr>
              <w:pStyle w:val="Normal"/>
              <w:rPr>
                <w:b/>
                <w:b/>
                <w:lang w:val="fr-FR"/>
              </w:rPr>
            </w:pPr>
            <w:r>
              <w:rPr>
                <w:b/>
                <w:lang w:val="fr-FR"/>
              </w:rPr>
            </w:r>
          </w:p>
          <w:p>
            <w:pPr>
              <w:pStyle w:val="Normal"/>
              <w:rPr/>
            </w:pPr>
            <w:r>
              <w:rPr>
                <w:b/>
                <w:lang w:val="fr-FR"/>
              </w:rPr>
              <w:t>Lieu :</w:t>
            </w:r>
            <w:r>
              <w:rPr>
                <w:lang w:val="fr-FR"/>
              </w:rPr>
              <w:t xml:space="preserve"> La Grave - Toulouse</w:t>
            </w:r>
          </w:p>
        </w:tc>
        <w:tc>
          <w:tcPr>
            <w:tcW w:w="31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78" w:type="dxa"/>
            </w:tcMar>
          </w:tcPr>
          <w:p>
            <w:pPr>
              <w:pStyle w:val="Normal"/>
              <w:rPr>
                <w:b/>
                <w:b/>
                <w:lang w:val="fr-FR"/>
              </w:rPr>
            </w:pPr>
            <w:r>
              <w:rPr>
                <w:b/>
                <w:lang w:val="fr-FR"/>
              </w:rPr>
            </w:r>
          </w:p>
          <w:p>
            <w:pPr>
              <w:pStyle w:val="Normal"/>
              <w:rPr/>
            </w:pPr>
            <w:r>
              <w:rPr>
                <w:b/>
                <w:lang w:val="fr-FR"/>
              </w:rPr>
              <w:t>Date :</w:t>
            </w:r>
            <w:r>
              <w:rPr>
                <w:lang w:val="fr-FR"/>
              </w:rPr>
              <w:t xml:space="preserve"> 03 novembre 2017</w:t>
            </w:r>
          </w:p>
        </w:tc>
        <w:tc>
          <w:tcPr>
            <w:tcW w:w="31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78" w:type="dxa"/>
            </w:tcMar>
          </w:tcPr>
          <w:p>
            <w:pPr>
              <w:pStyle w:val="Normal"/>
              <w:rPr>
                <w:b/>
                <w:b/>
                <w:lang w:val="fr-FR"/>
              </w:rPr>
            </w:pPr>
            <w:r>
              <w:rPr>
                <w:b/>
                <w:lang w:val="fr-FR"/>
              </w:rPr>
            </w:r>
          </w:p>
          <w:p>
            <w:pPr>
              <w:pStyle w:val="Normal"/>
              <w:rPr/>
            </w:pPr>
            <w:r>
              <w:rPr>
                <w:b/>
                <w:lang w:val="fr-FR"/>
              </w:rPr>
              <w:t>Heure :</w:t>
            </w:r>
            <w:r>
              <w:rPr>
                <w:lang w:val="fr-FR"/>
              </w:rPr>
              <w:t xml:space="preserve"> 15H30 à 16H30</w:t>
            </w:r>
          </w:p>
          <w:p>
            <w:pPr>
              <w:pStyle w:val="Normal"/>
              <w:rPr>
                <w:lang w:val="fr-FR"/>
              </w:rPr>
            </w:pPr>
            <w:r>
              <w:rPr>
                <w:lang w:val="fr-FR"/>
              </w:rPr>
            </w:r>
          </w:p>
        </w:tc>
      </w:tr>
      <w:tr>
        <w:trPr/>
        <w:tc>
          <w:tcPr>
            <w:tcW w:w="31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78" w:type="dxa"/>
            </w:tcMar>
          </w:tcPr>
          <w:p>
            <w:pPr>
              <w:pStyle w:val="Normal"/>
              <w:rPr>
                <w:b/>
                <w:b/>
                <w:u w:val="single"/>
                <w:lang w:val="fr-FR"/>
              </w:rPr>
            </w:pPr>
            <w:r>
              <w:rPr>
                <w:b/>
                <w:u w:val="single"/>
                <w:lang w:val="fr-FR"/>
              </w:rPr>
            </w:r>
          </w:p>
          <w:p>
            <w:pPr>
              <w:pStyle w:val="Normal"/>
              <w:rPr>
                <w:b/>
                <w:b/>
                <w:lang w:val="fr-FR"/>
              </w:rPr>
            </w:pPr>
            <w:r>
              <w:rPr>
                <w:b/>
                <w:lang w:val="fr-FR"/>
              </w:rPr>
              <w:t xml:space="preserve">Participants </w:t>
            </w:r>
          </w:p>
          <w:p>
            <w:pPr>
              <w:pStyle w:val="Normal"/>
              <w:rPr>
                <w:lang w:val="fr-FR"/>
              </w:rPr>
            </w:pPr>
            <w:r>
              <w:rPr>
                <w:lang w:val="fr-FR"/>
              </w:rPr>
            </w:r>
          </w:p>
        </w:tc>
        <w:tc>
          <w:tcPr>
            <w:tcW w:w="6384"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78" w:type="dxa"/>
            </w:tcMar>
          </w:tcPr>
          <w:p>
            <w:pPr>
              <w:pStyle w:val="Normal"/>
              <w:rPr>
                <w:lang w:val="fr-FR"/>
              </w:rPr>
            </w:pPr>
            <w:r>
              <w:rPr>
                <w:lang w:val="fr-FR"/>
              </w:rPr>
            </w:r>
          </w:p>
          <w:p>
            <w:pPr>
              <w:pStyle w:val="Normal"/>
              <w:rPr>
                <w:lang w:val="fr-FR"/>
              </w:rPr>
            </w:pPr>
            <w:r>
              <w:rPr>
                <w:lang w:val="fr-FR"/>
              </w:rPr>
              <w:t>Sophie HAFFIENE (Association ROUTE NOUVELLE)</w:t>
            </w:r>
          </w:p>
          <w:p>
            <w:pPr>
              <w:pStyle w:val="Normal"/>
              <w:rPr>
                <w:lang w:val="fr-FR"/>
              </w:rPr>
            </w:pPr>
            <w:r>
              <w:rPr>
                <w:lang w:val="fr-FR"/>
              </w:rPr>
              <w:t>Edith SAINT MARTIN (Association ROUTE NOUVELLE)</w:t>
            </w:r>
          </w:p>
          <w:p>
            <w:pPr>
              <w:pStyle w:val="Normal"/>
              <w:rPr>
                <w:lang w:val="fr-FR"/>
              </w:rPr>
            </w:pPr>
            <w:r>
              <w:rPr>
                <w:lang w:val="fr-FR"/>
              </w:rPr>
            </w:r>
          </w:p>
          <w:p>
            <w:pPr>
              <w:pStyle w:val="Normal"/>
              <w:rPr>
                <w:lang w:val="fr-FR"/>
              </w:rPr>
            </w:pPr>
            <w:r>
              <w:rPr>
                <w:lang w:val="fr-FR"/>
              </w:rPr>
              <w:t>Jacques CHENEVAS (Participant Profamille groupe 2014-15)</w:t>
            </w:r>
          </w:p>
          <w:p>
            <w:pPr>
              <w:pStyle w:val="Normal"/>
              <w:rPr>
                <w:lang w:val="fr-FR"/>
              </w:rPr>
            </w:pPr>
            <w:r>
              <w:rPr>
                <w:lang w:val="fr-FR"/>
              </w:rPr>
            </w:r>
          </w:p>
        </w:tc>
      </w:tr>
      <w:tr>
        <w:trPr/>
        <w:tc>
          <w:tcPr>
            <w:tcW w:w="31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78" w:type="dxa"/>
            </w:tcMar>
          </w:tcPr>
          <w:p>
            <w:pPr>
              <w:pStyle w:val="Normal"/>
              <w:rPr>
                <w:b/>
                <w:b/>
                <w:lang w:val="fr-FR"/>
              </w:rPr>
            </w:pPr>
            <w:r>
              <w:rPr>
                <w:b/>
                <w:lang w:val="fr-FR"/>
              </w:rPr>
            </w:r>
          </w:p>
          <w:p>
            <w:pPr>
              <w:pStyle w:val="Normal"/>
              <w:rPr>
                <w:b/>
                <w:b/>
                <w:lang w:val="fr-FR"/>
              </w:rPr>
            </w:pPr>
            <w:r>
              <w:rPr>
                <w:b/>
                <w:lang w:val="fr-FR"/>
              </w:rPr>
              <w:t>Personnes excusées</w:t>
            </w:r>
          </w:p>
        </w:tc>
        <w:tc>
          <w:tcPr>
            <w:tcW w:w="6384"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78" w:type="dxa"/>
            </w:tcMar>
          </w:tcPr>
          <w:p>
            <w:pPr>
              <w:pStyle w:val="Normal"/>
              <w:rPr>
                <w:lang w:val="fr-FR"/>
              </w:rPr>
            </w:pPr>
            <w:r>
              <w:rPr>
                <w:lang w:val="fr-FR"/>
              </w:rPr>
            </w:r>
          </w:p>
          <w:p>
            <w:pPr>
              <w:pStyle w:val="Normal"/>
              <w:rPr>
                <w:lang w:val="fr-FR"/>
              </w:rPr>
            </w:pPr>
            <w:r>
              <w:rPr>
                <w:lang w:val="fr-FR"/>
              </w:rPr>
              <w:t>Emmanuelle BOURLIER (Association Toutes Voiles Dehors),</w:t>
            </w:r>
          </w:p>
          <w:p>
            <w:pPr>
              <w:pStyle w:val="Normal"/>
              <w:rPr>
                <w:lang w:val="fr-FR"/>
              </w:rPr>
            </w:pPr>
            <w:r>
              <w:rPr>
                <w:lang w:val="fr-FR"/>
              </w:rPr>
              <w:t xml:space="preserve">Martine CABROL (Participant groupe 2016) </w:t>
            </w:r>
          </w:p>
          <w:p>
            <w:pPr>
              <w:pStyle w:val="Normal"/>
              <w:rPr/>
            </w:pPr>
            <w:r>
              <w:rPr>
                <w:lang w:val="fr-FR"/>
              </w:rPr>
              <w:t xml:space="preserve">                             </w:t>
            </w:r>
            <w:hyperlink r:id="rId2">
              <w:r>
                <w:rPr>
                  <w:rStyle w:val="LienInternet"/>
                  <w:lang w:val="fr-FR"/>
                </w:rPr>
                <w:t>'mcabrol-mertz@orange.fr</w:t>
              </w:r>
            </w:hyperlink>
            <w:r>
              <w:rPr>
                <w:lang w:val="fr-FR"/>
              </w:rPr>
              <w:t>'</w:t>
            </w:r>
          </w:p>
          <w:p>
            <w:pPr>
              <w:pStyle w:val="Normal"/>
              <w:rPr>
                <w:lang w:val="fr-FR"/>
              </w:rPr>
            </w:pPr>
            <w:r>
              <w:rPr>
                <w:lang w:val="fr-FR"/>
              </w:rPr>
              <w:t>Maryse LAMBEA (Pôle Psychiatrie CHU Toulouse)</w:t>
            </w:r>
          </w:p>
          <w:p>
            <w:pPr>
              <w:pStyle w:val="Normal"/>
              <w:rPr>
                <w:lang w:val="fr-FR"/>
              </w:rPr>
            </w:pPr>
            <w:r>
              <w:rPr>
                <w:lang w:val="fr-FR"/>
              </w:rPr>
            </w:r>
          </w:p>
        </w:tc>
      </w:tr>
      <w:tr>
        <w:trPr/>
        <w:tc>
          <w:tcPr>
            <w:tcW w:w="31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78" w:type="dxa"/>
            </w:tcMar>
          </w:tcPr>
          <w:p>
            <w:pPr>
              <w:pStyle w:val="Normal"/>
              <w:rPr>
                <w:lang w:val="fr-FR"/>
              </w:rPr>
            </w:pPr>
            <w:r>
              <w:rPr>
                <w:lang w:val="fr-FR"/>
              </w:rPr>
            </w:r>
          </w:p>
          <w:p>
            <w:pPr>
              <w:pStyle w:val="Normal"/>
              <w:rPr>
                <w:lang w:val="fr-FR"/>
              </w:rPr>
            </w:pPr>
            <w:r>
              <w:rPr>
                <w:lang w:val="fr-FR"/>
              </w:rPr>
              <w:t xml:space="preserve">Copie : </w:t>
            </w:r>
          </w:p>
        </w:tc>
        <w:tc>
          <w:tcPr>
            <w:tcW w:w="6384"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78" w:type="dxa"/>
            </w:tcMar>
          </w:tcPr>
          <w:p>
            <w:pPr>
              <w:pStyle w:val="Normal"/>
              <w:rPr>
                <w:lang w:val="fr-FR"/>
              </w:rPr>
            </w:pPr>
            <w:r>
              <w:rPr>
                <w:lang w:val="fr-FR"/>
              </w:rPr>
            </w:r>
          </w:p>
          <w:p>
            <w:pPr>
              <w:pStyle w:val="Normal"/>
              <w:rPr>
                <w:lang w:val="fr-FR"/>
              </w:rPr>
            </w:pPr>
            <w:r>
              <w:rPr>
                <w:lang w:val="fr-FR"/>
              </w:rPr>
              <w:t>Céline BAPPEL (CMP Adultes La Grave, CHU Toulouse)</w:t>
            </w:r>
          </w:p>
          <w:p>
            <w:pPr>
              <w:pStyle w:val="Normal"/>
              <w:rPr>
                <w:lang w:val="fr-FR"/>
              </w:rPr>
            </w:pPr>
            <w:r>
              <w:rPr>
                <w:lang w:val="fr-FR"/>
              </w:rPr>
              <w:t>Michèle BERTEAUX, psychologue libérale</w:t>
            </w:r>
          </w:p>
          <w:p>
            <w:pPr>
              <w:pStyle w:val="Normal"/>
              <w:rPr>
                <w:lang w:val="fr-FR"/>
              </w:rPr>
            </w:pPr>
            <w:r>
              <w:rPr>
                <w:lang w:val="fr-FR"/>
              </w:rPr>
              <w:t>Véronique BEZOMBES (Pôle Psychiatrie CHU Toulouse)</w:t>
            </w:r>
          </w:p>
          <w:p>
            <w:pPr>
              <w:pStyle w:val="Normal"/>
              <w:rPr>
                <w:lang w:val="fr-FR"/>
              </w:rPr>
            </w:pPr>
            <w:r>
              <w:rPr>
                <w:lang w:val="fr-FR"/>
              </w:rPr>
              <w:t>Nathalie BOUNHOURE (Association ROUTE NOUVELLE)</w:t>
            </w:r>
          </w:p>
          <w:p>
            <w:pPr>
              <w:pStyle w:val="Normal"/>
              <w:rPr>
                <w:lang w:val="fr-FR"/>
              </w:rPr>
            </w:pPr>
            <w:r>
              <w:rPr>
                <w:lang w:val="fr-FR"/>
              </w:rPr>
              <w:t>Karine FAURE (CMP Adultes La Grave, CHU Toulouse)</w:t>
            </w:r>
          </w:p>
          <w:p>
            <w:pPr>
              <w:pStyle w:val="Normal"/>
              <w:rPr>
                <w:lang w:val="fr-FR"/>
              </w:rPr>
            </w:pPr>
            <w:r>
              <w:rPr>
                <w:lang w:val="fr-FR"/>
              </w:rPr>
              <w:t>Sabine IGLESIAS (Association UNAFAM)</w:t>
            </w:r>
          </w:p>
          <w:p>
            <w:pPr>
              <w:pStyle w:val="Normal"/>
              <w:rPr>
                <w:lang w:val="fr-FR"/>
              </w:rPr>
            </w:pPr>
            <w:r>
              <w:rPr>
                <w:lang w:val="fr-FR"/>
              </w:rPr>
              <w:t>Manon MISRAHI (Centre Hospitalier Gérard Marchant)</w:t>
            </w:r>
          </w:p>
          <w:p>
            <w:pPr>
              <w:pStyle w:val="Normal"/>
              <w:rPr>
                <w:lang w:val="fr-FR"/>
              </w:rPr>
            </w:pPr>
            <w:r>
              <w:rPr>
                <w:lang w:val="fr-FR"/>
              </w:rPr>
            </w:r>
          </w:p>
        </w:tc>
      </w:tr>
      <w:tr>
        <w:trPr/>
        <w:tc>
          <w:tcPr>
            <w:tcW w:w="31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78" w:type="dxa"/>
            </w:tcMar>
          </w:tcPr>
          <w:p>
            <w:pPr>
              <w:pStyle w:val="Normal"/>
              <w:rPr>
                <w:lang w:val="fr-FR"/>
              </w:rPr>
            </w:pPr>
            <w:r>
              <w:rPr>
                <w:lang w:val="fr-FR"/>
              </w:rPr>
            </w:r>
          </w:p>
          <w:p>
            <w:pPr>
              <w:pStyle w:val="Normal"/>
              <w:rPr>
                <w:lang w:val="fr-FR"/>
              </w:rPr>
            </w:pPr>
            <w:r>
              <w:rPr>
                <w:lang w:val="fr-FR"/>
              </w:rPr>
              <w:t>Rédigé par :</w:t>
            </w:r>
          </w:p>
        </w:tc>
        <w:tc>
          <w:tcPr>
            <w:tcW w:w="6384"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78" w:type="dxa"/>
            </w:tcMar>
          </w:tcPr>
          <w:p>
            <w:pPr>
              <w:pStyle w:val="Normal"/>
              <w:rPr>
                <w:lang w:val="de-DE"/>
              </w:rPr>
            </w:pPr>
            <w:r>
              <w:rPr>
                <w:lang w:val="de-DE"/>
              </w:rPr>
            </w:r>
          </w:p>
          <w:p>
            <w:pPr>
              <w:pStyle w:val="Normal"/>
              <w:rPr/>
            </w:pPr>
            <w:r>
              <w:rPr/>
              <w:t>Jacques Chenevas</w:t>
            </w:r>
          </w:p>
          <w:p>
            <w:pPr>
              <w:pStyle w:val="Normal"/>
              <w:rPr>
                <w:lang w:val="de-DE"/>
              </w:rPr>
            </w:pPr>
            <w:r>
              <w:rPr>
                <w:lang w:val="de-DE"/>
              </w:rPr>
            </w:r>
          </w:p>
        </w:tc>
      </w:tr>
    </w:tbl>
    <w:p>
      <w:pPr>
        <w:pStyle w:val="Normal"/>
        <w:rPr>
          <w:lang w:val="fr-FR"/>
        </w:rPr>
      </w:pPr>
      <w:r>
        <w:rPr>
          <w:lang w:val="fr-FR"/>
        </w:rPr>
      </w:r>
    </w:p>
    <w:p>
      <w:pPr>
        <w:pStyle w:val="Normal"/>
        <w:rPr>
          <w:b/>
          <w:b/>
          <w:u w:val="single"/>
          <w:lang w:val="fr-FR"/>
        </w:rPr>
      </w:pPr>
      <w:r>
        <w:rPr>
          <w:b/>
          <w:u w:val="single"/>
          <w:lang w:val="fr-FR"/>
        </w:rPr>
        <w:t>Compte-rendu</w:t>
      </w:r>
    </w:p>
    <w:p>
      <w:pPr>
        <w:pStyle w:val="Normal"/>
        <w:rPr>
          <w:lang w:val="fr-FR"/>
        </w:rPr>
      </w:pPr>
      <w:r>
        <w:rPr>
          <w:lang w:val="fr-FR"/>
        </w:rPr>
      </w:r>
    </w:p>
    <w:p>
      <w:pPr>
        <w:pStyle w:val="Normal"/>
        <w:rPr>
          <w:lang w:val="fr-FR"/>
        </w:rPr>
      </w:pPr>
      <w:r>
        <w:rPr>
          <w:lang w:val="fr-FR"/>
        </w:rPr>
        <w:t>Réunion dédiée à lister les actions à venir du Groupe Organisation</w:t>
      </w:r>
    </w:p>
    <w:p>
      <w:pPr>
        <w:pStyle w:val="Normal"/>
        <w:rPr>
          <w:lang w:val="fr-FR"/>
        </w:rPr>
      </w:pPr>
      <w:r>
        <w:rPr>
          <w:lang w:val="fr-FR"/>
        </w:rPr>
      </w:r>
    </w:p>
    <w:p>
      <w:pPr>
        <w:pStyle w:val="Normal"/>
        <w:rPr>
          <w:lang w:val="fr-FR"/>
        </w:rPr>
      </w:pPr>
      <w:r>
        <w:rPr>
          <w:lang w:val="fr-FR"/>
        </w:rPr>
        <w:t>1-</w:t>
      </w:r>
      <w:r>
        <w:rPr>
          <w:u w:val="single"/>
          <w:lang w:val="fr-FR"/>
        </w:rPr>
        <w:t xml:space="preserve"> Date et lieu du colloque</w:t>
      </w:r>
    </w:p>
    <w:p>
      <w:pPr>
        <w:pStyle w:val="Normal"/>
        <w:rPr>
          <w:u w:val="single"/>
          <w:lang w:val="fr-FR"/>
        </w:rPr>
      </w:pPr>
      <w:r>
        <w:rPr>
          <w:u w:val="single"/>
          <w:lang w:val="fr-FR"/>
        </w:rPr>
      </w:r>
    </w:p>
    <w:p>
      <w:pPr>
        <w:pStyle w:val="Normal"/>
        <w:rPr/>
      </w:pPr>
      <w:r>
        <w:rPr>
          <w:lang w:val="fr-FR"/>
        </w:rPr>
        <w:t>Lors de la réunion du 19 novembre 2015, il serait intéressant de finaliser le lieu et la date</w:t>
      </w:r>
      <w:r>
        <w:rPr>
          <w:color w:val="00B0F0"/>
          <w:lang w:val="fr-FR"/>
        </w:rPr>
        <w:t xml:space="preserve"> </w:t>
      </w:r>
      <w:r>
        <w:rPr>
          <w:lang w:val="fr-FR"/>
        </w:rPr>
        <w:t>du colloque</w:t>
      </w:r>
    </w:p>
    <w:p>
      <w:pPr>
        <w:pStyle w:val="Normal"/>
        <w:rPr>
          <w:lang w:val="fr-FR"/>
        </w:rPr>
      </w:pPr>
      <w:r>
        <w:rPr>
          <w:lang w:val="fr-FR"/>
        </w:rPr>
      </w:r>
    </w:p>
    <w:p>
      <w:pPr>
        <w:pStyle w:val="Normal"/>
        <w:rPr>
          <w:lang w:val="fr-FR"/>
        </w:rPr>
      </w:pPr>
      <w:r>
        <w:rPr>
          <w:lang w:val="fr-FR"/>
        </w:rPr>
        <w:t>Action : Groupe Scientifique</w:t>
      </w:r>
    </w:p>
    <w:p>
      <w:pPr>
        <w:pStyle w:val="Normal"/>
        <w:rPr>
          <w:lang w:val="fr-FR"/>
        </w:rPr>
      </w:pPr>
      <w:r>
        <w:rPr>
          <w:lang w:val="fr-FR"/>
        </w:rPr>
      </w:r>
    </w:p>
    <w:p>
      <w:pPr>
        <w:pStyle w:val="Normal"/>
        <w:rPr>
          <w:lang w:val="fr-FR"/>
        </w:rPr>
      </w:pPr>
      <w:r>
        <w:rPr>
          <w:lang w:val="fr-FR"/>
        </w:rPr>
      </w:r>
    </w:p>
    <w:p>
      <w:pPr>
        <w:pStyle w:val="Normal"/>
        <w:rPr>
          <w:lang w:val="fr-FR"/>
        </w:rPr>
      </w:pPr>
      <w:r>
        <w:rPr>
          <w:lang w:val="fr-FR"/>
        </w:rPr>
      </w:r>
    </w:p>
    <w:p>
      <w:pPr>
        <w:pStyle w:val="Normal"/>
        <w:rPr>
          <w:lang w:val="fr-FR"/>
        </w:rPr>
      </w:pPr>
      <w:r>
        <w:rPr>
          <w:u w:val="single"/>
          <w:lang w:val="fr-FR"/>
        </w:rPr>
        <w:t xml:space="preserve">2- Disponibilités/responsables des bénévoles </w:t>
      </w:r>
    </w:p>
    <w:p>
      <w:pPr>
        <w:pStyle w:val="Normal"/>
        <w:rPr>
          <w:lang w:val="fr-FR"/>
        </w:rPr>
      </w:pPr>
      <w:r>
        <w:rPr>
          <w:lang w:val="fr-FR"/>
        </w:rPr>
      </w:r>
    </w:p>
    <w:p>
      <w:pPr>
        <w:pStyle w:val="Normal"/>
        <w:rPr>
          <w:lang w:val="fr-FR"/>
        </w:rPr>
      </w:pPr>
      <w:r>
        <w:rPr>
          <w:lang w:val="fr-FR"/>
        </w:rPr>
        <w:t>Disposer d’un support type Doodle ou fichier « Excel » afin de mieux gérer les disponibilités/responsabilités des bénévoles qui interviendront dans le cadre de l’organisation et le déroulement du colloque</w:t>
      </w:r>
    </w:p>
    <w:p>
      <w:pPr>
        <w:pStyle w:val="Normal"/>
        <w:rPr>
          <w:lang w:val="fr-FR"/>
        </w:rPr>
      </w:pPr>
      <w:r>
        <w:rPr>
          <w:lang w:val="fr-FR"/>
        </w:rPr>
      </w:r>
    </w:p>
    <w:p>
      <w:pPr>
        <w:pStyle w:val="Normal"/>
        <w:rPr>
          <w:lang w:val="fr-FR"/>
        </w:rPr>
      </w:pPr>
      <w:r>
        <w:rPr>
          <w:lang w:val="fr-FR"/>
        </w:rPr>
        <w:t>Action : Jacques Chenevas</w:t>
      </w:r>
    </w:p>
    <w:p>
      <w:pPr>
        <w:pStyle w:val="Normal"/>
        <w:rPr>
          <w:lang w:val="fr-FR"/>
        </w:rPr>
      </w:pPr>
      <w:r>
        <w:rPr>
          <w:lang w:val="fr-FR"/>
        </w:rPr>
      </w:r>
    </w:p>
    <w:p>
      <w:pPr>
        <w:pStyle w:val="Normal"/>
        <w:rPr>
          <w:u w:val="single"/>
          <w:lang w:val="fr-FR"/>
        </w:rPr>
      </w:pPr>
      <w:r>
        <w:rPr>
          <w:u w:val="single"/>
          <w:lang w:val="fr-FR"/>
        </w:rPr>
        <w:t xml:space="preserve">3- Prise en charge des intervenants </w:t>
      </w:r>
    </w:p>
    <w:p>
      <w:pPr>
        <w:pStyle w:val="Normal"/>
        <w:rPr>
          <w:lang w:val="fr-FR"/>
        </w:rPr>
      </w:pPr>
      <w:r>
        <w:rPr>
          <w:lang w:val="fr-FR"/>
        </w:rPr>
      </w:r>
    </w:p>
    <w:p>
      <w:pPr>
        <w:pStyle w:val="Normal"/>
        <w:rPr>
          <w:lang w:val="fr-FR"/>
        </w:rPr>
      </w:pPr>
      <w:r>
        <w:rPr>
          <w:lang w:val="fr-FR"/>
        </w:rPr>
        <w:t>3.1 de leur arrivée à l’aéroport/ la gare SNCF jusqu’ à leur hôtel</w:t>
      </w:r>
    </w:p>
    <w:p>
      <w:pPr>
        <w:pStyle w:val="Normal"/>
        <w:rPr>
          <w:lang w:val="fr-FR"/>
        </w:rPr>
      </w:pPr>
      <w:r>
        <w:rPr>
          <w:lang w:val="fr-FR"/>
        </w:rPr>
      </w:r>
    </w:p>
    <w:p>
      <w:pPr>
        <w:pStyle w:val="Normal"/>
        <w:rPr>
          <w:lang w:val="fr-FR"/>
        </w:rPr>
      </w:pPr>
      <w:r>
        <w:rPr>
          <w:lang w:val="fr-FR"/>
        </w:rPr>
        <w:tab/>
        <w:t>Transfert avec voiture personnelle, avec taxi </w:t>
      </w:r>
      <w:r>
        <w:rPr>
          <w:b/>
          <w:bCs/>
          <w:color w:val="00B0F0"/>
          <w:lang w:val="fr-FR"/>
        </w:rPr>
        <w:t>??</w:t>
      </w:r>
    </w:p>
    <w:p>
      <w:pPr>
        <w:pStyle w:val="Normal"/>
        <w:rPr>
          <w:lang w:val="fr-FR"/>
        </w:rPr>
      </w:pPr>
      <w:r>
        <w:rPr>
          <w:lang w:val="fr-FR"/>
        </w:rPr>
      </w:r>
    </w:p>
    <w:p>
      <w:pPr>
        <w:pStyle w:val="Normal"/>
        <w:rPr>
          <w:lang w:val="fr-FR"/>
        </w:rPr>
      </w:pPr>
      <w:r>
        <w:rPr>
          <w:lang w:val="fr-FR"/>
        </w:rPr>
        <w:t>3.2 lors de la pause de midi</w:t>
      </w:r>
    </w:p>
    <w:p>
      <w:pPr>
        <w:pStyle w:val="Normal"/>
        <w:rPr>
          <w:lang w:val="fr-FR"/>
        </w:rPr>
      </w:pPr>
      <w:r>
        <w:rPr>
          <w:lang w:val="fr-FR"/>
        </w:rPr>
      </w:r>
    </w:p>
    <w:p>
      <w:pPr>
        <w:pStyle w:val="Normal"/>
        <w:rPr>
          <w:lang w:val="fr-FR"/>
        </w:rPr>
      </w:pPr>
      <w:r>
        <w:rPr>
          <w:lang w:val="fr-FR"/>
        </w:rPr>
        <w:tab/>
        <w:t>Restaurant à réserver </w:t>
      </w:r>
      <w:r>
        <w:rPr>
          <w:color w:val="00B0F0"/>
          <w:lang w:val="fr-FR"/>
        </w:rPr>
        <w:t>??</w:t>
      </w:r>
    </w:p>
    <w:p>
      <w:pPr>
        <w:pStyle w:val="Normal"/>
        <w:rPr>
          <w:lang w:val="fr-FR"/>
        </w:rPr>
      </w:pPr>
      <w:r>
        <w:rPr>
          <w:lang w:val="fr-FR"/>
        </w:rPr>
      </w:r>
    </w:p>
    <w:p>
      <w:pPr>
        <w:pStyle w:val="Normal"/>
        <w:rPr>
          <w:lang w:val="fr-FR"/>
        </w:rPr>
      </w:pPr>
      <w:r>
        <w:rPr>
          <w:lang w:val="fr-FR"/>
        </w:rPr>
        <w:t xml:space="preserve">3.3 de leur départ de leur hôtel jusqu’à l’aéroport/ la gare SNCF </w:t>
      </w:r>
    </w:p>
    <w:p>
      <w:pPr>
        <w:pStyle w:val="Normal"/>
        <w:rPr>
          <w:lang w:val="fr-FR"/>
        </w:rPr>
      </w:pPr>
      <w:r>
        <w:rPr>
          <w:lang w:val="fr-FR"/>
        </w:rPr>
      </w:r>
    </w:p>
    <w:p>
      <w:pPr>
        <w:pStyle w:val="Normal"/>
        <w:rPr>
          <w:lang w:val="fr-FR"/>
        </w:rPr>
      </w:pPr>
      <w:r>
        <w:rPr>
          <w:lang w:val="fr-FR"/>
        </w:rPr>
        <w:tab/>
        <w:t>Transfert avec voiture personnelle, avec taxi (paiement) </w:t>
      </w:r>
      <w:r>
        <w:rPr>
          <w:color w:val="00B0F0"/>
          <w:lang w:val="fr-FR"/>
        </w:rPr>
        <w:t>??</w:t>
      </w:r>
    </w:p>
    <w:p>
      <w:pPr>
        <w:pStyle w:val="Normal"/>
        <w:rPr>
          <w:lang w:val="fr-FR"/>
        </w:rPr>
      </w:pPr>
      <w:r>
        <w:rPr>
          <w:lang w:val="fr-FR"/>
        </w:rPr>
      </w:r>
    </w:p>
    <w:p>
      <w:pPr>
        <w:pStyle w:val="Normal"/>
        <w:rPr>
          <w:lang w:val="fr-FR"/>
        </w:rPr>
      </w:pPr>
      <w:r>
        <w:rPr>
          <w:lang w:val="fr-FR"/>
        </w:rPr>
        <w:t>3.4 Paiement des dépenses</w:t>
      </w:r>
    </w:p>
    <w:p>
      <w:pPr>
        <w:pStyle w:val="Normal"/>
        <w:rPr>
          <w:lang w:val="fr-FR"/>
        </w:rPr>
      </w:pPr>
      <w:r>
        <w:rPr>
          <w:lang w:val="fr-FR"/>
        </w:rPr>
      </w:r>
    </w:p>
    <w:p>
      <w:pPr>
        <w:pStyle w:val="Normal"/>
        <w:rPr/>
      </w:pPr>
      <w:r>
        <w:rPr>
          <w:lang w:val="fr-FR"/>
        </w:rPr>
        <w:tab/>
        <w:t xml:space="preserve">Facture réglée par bénévole </w:t>
      </w:r>
      <w:r>
        <w:rPr>
          <w:lang w:val="fr-FR"/>
        </w:rPr>
        <w:t>(?)</w:t>
      </w:r>
      <w:r>
        <w:rPr>
          <w:lang w:val="fr-FR"/>
        </w:rPr>
        <w:t>. Remboursement par Ferr</w:t>
      </w:r>
      <w:r>
        <w:rPr>
          <w:lang w:val="fr-FR"/>
        </w:rPr>
        <w:t>e</w:t>
      </w:r>
      <w:r>
        <w:rPr>
          <w:lang w:val="fr-FR"/>
        </w:rPr>
        <w:t>psy (?) sur justificatifs</w:t>
      </w:r>
    </w:p>
    <w:p>
      <w:pPr>
        <w:pStyle w:val="Normal"/>
        <w:rPr>
          <w:lang w:val="fr-FR"/>
        </w:rPr>
      </w:pPr>
      <w:r>
        <w:rPr>
          <w:lang w:val="fr-FR"/>
        </w:rPr>
      </w:r>
    </w:p>
    <w:p>
      <w:pPr>
        <w:pStyle w:val="Normal"/>
        <w:rPr>
          <w:lang w:val="fr-FR"/>
        </w:rPr>
      </w:pPr>
      <w:r>
        <w:rPr>
          <w:lang w:val="fr-FR"/>
        </w:rPr>
        <w:t xml:space="preserve">4- </w:t>
      </w:r>
      <w:r>
        <w:rPr>
          <w:u w:val="single"/>
          <w:lang w:val="fr-FR"/>
        </w:rPr>
        <w:t>Accueil de 8h30 à 9H00 le jour du colloque</w:t>
      </w:r>
    </w:p>
    <w:p>
      <w:pPr>
        <w:pStyle w:val="Normal"/>
        <w:rPr>
          <w:lang w:val="fr-FR"/>
        </w:rPr>
      </w:pPr>
      <w:r>
        <w:rPr>
          <w:lang w:val="fr-FR"/>
        </w:rPr>
      </w:r>
    </w:p>
    <w:p>
      <w:pPr>
        <w:pStyle w:val="Normal"/>
        <w:rPr>
          <w:lang w:val="fr-FR"/>
        </w:rPr>
      </w:pPr>
      <w:r>
        <w:rPr>
          <w:lang w:val="fr-FR"/>
        </w:rPr>
        <w:tab/>
        <w:t xml:space="preserve">Mise à disposition de viennoiseries, boissons chaudes (café, thé) et froides (eau, jus de    </w:t>
        <w:tab/>
        <w:t>fruits) </w:t>
      </w:r>
      <w:r>
        <w:rPr>
          <w:color w:val="00B0F0"/>
          <w:lang w:val="fr-FR"/>
        </w:rPr>
        <w:t>??</w:t>
      </w:r>
      <w:r>
        <w:rPr>
          <w:lang w:val="fr-FR"/>
        </w:rPr>
        <w:t xml:space="preserve"> par :</w:t>
      </w:r>
    </w:p>
    <w:p>
      <w:pPr>
        <w:pStyle w:val="Normal"/>
        <w:rPr>
          <w:lang w:val="fr-FR"/>
        </w:rPr>
      </w:pPr>
      <w:r>
        <w:rPr>
          <w:lang w:val="fr-FR"/>
        </w:rPr>
      </w:r>
    </w:p>
    <w:p>
      <w:pPr>
        <w:pStyle w:val="Normal"/>
        <w:rPr>
          <w:lang w:val="fr-FR"/>
        </w:rPr>
      </w:pPr>
      <w:r>
        <w:rPr>
          <w:lang w:val="fr-FR"/>
        </w:rPr>
        <w:t>4.1 Bénévoles</w:t>
      </w:r>
    </w:p>
    <w:p>
      <w:pPr>
        <w:pStyle w:val="Normal"/>
        <w:rPr>
          <w:lang w:val="fr-FR"/>
        </w:rPr>
      </w:pPr>
      <w:r>
        <w:rPr>
          <w:lang w:val="fr-FR"/>
        </w:rPr>
        <w:t>4.2 Traiteur. Dans ce cas, fournir au moins 2 devis.</w:t>
      </w:r>
    </w:p>
    <w:p>
      <w:pPr>
        <w:pStyle w:val="Normal"/>
        <w:rPr>
          <w:lang w:val="fr-FR"/>
        </w:rPr>
      </w:pPr>
      <w:r>
        <w:rPr>
          <w:lang w:val="fr-FR"/>
        </w:rPr>
      </w:r>
    </w:p>
    <w:p>
      <w:pPr>
        <w:pStyle w:val="Normal"/>
        <w:rPr>
          <w:lang w:val="fr-FR"/>
        </w:rPr>
      </w:pPr>
      <w:r>
        <w:rPr>
          <w:lang w:val="fr-FR"/>
        </w:rPr>
        <w:t xml:space="preserve">Si la salle Ozette est retenue, une kitchenette existe où nous pourrons stocker les boissons. </w:t>
      </w:r>
    </w:p>
    <w:p>
      <w:pPr>
        <w:pStyle w:val="Normal"/>
        <w:rPr>
          <w:lang w:val="fr-FR"/>
        </w:rPr>
      </w:pPr>
      <w:r>
        <w:rPr>
          <w:lang w:val="fr-FR"/>
        </w:rPr>
      </w:r>
    </w:p>
    <w:p>
      <w:pPr>
        <w:pStyle w:val="Normal"/>
        <w:rPr>
          <w:lang w:val="fr-FR"/>
        </w:rPr>
      </w:pPr>
      <w:r>
        <w:rPr>
          <w:lang w:val="fr-FR"/>
        </w:rPr>
        <w:t>Au cours du colloque (9h00-18h00), décidons-nous de vendre (un comptoir est aussi disponible) des boissons ?</w:t>
      </w:r>
    </w:p>
    <w:p>
      <w:pPr>
        <w:pStyle w:val="Normal"/>
        <w:rPr>
          <w:lang w:val="fr-FR"/>
        </w:rPr>
      </w:pPr>
      <w:r>
        <w:rPr>
          <w:lang w:val="fr-FR"/>
        </w:rPr>
      </w:r>
    </w:p>
    <w:p>
      <w:pPr>
        <w:pStyle w:val="Normal"/>
        <w:rPr>
          <w:lang w:val="fr-FR"/>
        </w:rPr>
      </w:pPr>
      <w:r>
        <w:rPr>
          <w:lang w:val="fr-FR"/>
        </w:rPr>
        <w:t>5</w:t>
      </w:r>
      <w:r>
        <w:rPr>
          <w:u w:val="single"/>
          <w:lang w:val="fr-FR"/>
        </w:rPr>
        <w:t>- Accès au colloque</w:t>
      </w:r>
    </w:p>
    <w:p>
      <w:pPr>
        <w:pStyle w:val="Normal"/>
        <w:rPr>
          <w:lang w:val="fr-FR"/>
        </w:rPr>
      </w:pPr>
      <w:r>
        <w:rPr>
          <w:lang w:val="fr-FR"/>
        </w:rPr>
      </w:r>
    </w:p>
    <w:p>
      <w:pPr>
        <w:pStyle w:val="Normal"/>
        <w:rPr>
          <w:lang w:val="fr-FR"/>
        </w:rPr>
      </w:pPr>
      <w:r>
        <w:rPr>
          <w:lang w:val="fr-FR"/>
        </w:rPr>
        <w:t>La définition du montant du prix de l’entrée au colloque  et l’impression des tickets d’entrée ( voir note) peuvent poser problèmes, il est proposé</w:t>
      </w:r>
    </w:p>
    <w:p>
      <w:pPr>
        <w:pStyle w:val="Normal"/>
        <w:rPr>
          <w:lang w:val="fr-FR"/>
        </w:rPr>
      </w:pPr>
      <w:r>
        <w:rPr>
          <w:lang w:val="fr-FR"/>
        </w:rPr>
        <w:tab/>
        <w:tab/>
        <w:tab/>
        <w:t xml:space="preserve"> un accès libre </w:t>
      </w:r>
    </w:p>
    <w:p>
      <w:pPr>
        <w:pStyle w:val="Normal"/>
        <w:rPr>
          <w:lang w:val="fr-FR"/>
        </w:rPr>
      </w:pPr>
      <w:r>
        <w:rPr>
          <w:lang w:val="fr-FR"/>
        </w:rPr>
        <w:tab/>
        <w:tab/>
        <w:tab/>
        <w:t xml:space="preserve"> une annonce en début de colloque pour inciter aux dons</w:t>
      </w:r>
    </w:p>
    <w:p>
      <w:pPr>
        <w:pStyle w:val="Normal"/>
        <w:rPr>
          <w:lang w:val="fr-FR"/>
        </w:rPr>
      </w:pPr>
      <w:r>
        <w:rPr>
          <w:lang w:val="fr-FR"/>
        </w:rPr>
        <w:tab/>
      </w:r>
    </w:p>
    <w:p>
      <w:pPr>
        <w:pStyle w:val="Normal"/>
        <w:rPr>
          <w:lang w:val="fr-FR"/>
        </w:rPr>
      </w:pPr>
      <w:r>
        <w:rPr>
          <w:lang w:val="fr-FR"/>
        </w:rPr>
        <w:t>Note : Prix unique ou fonction de la situation (patients, chômeurs, etc), nécessité de plusieurs devis, gestion des tickets d’entrée, comptes à rendre à l’URSAFF ?</w:t>
      </w:r>
    </w:p>
    <w:p>
      <w:pPr>
        <w:pStyle w:val="Normal"/>
        <w:rPr>
          <w:lang w:val="fr-FR"/>
        </w:rPr>
      </w:pPr>
      <w:r>
        <w:rPr>
          <w:lang w:val="fr-FR"/>
        </w:rPr>
      </w:r>
    </w:p>
    <w:p>
      <w:pPr>
        <w:pStyle w:val="Normal"/>
        <w:rPr>
          <w:lang w:val="fr-FR"/>
        </w:rPr>
      </w:pPr>
      <w:r>
        <w:rPr>
          <w:lang w:val="fr-FR"/>
        </w:rPr>
      </w:r>
    </w:p>
    <w:p>
      <w:pPr>
        <w:pStyle w:val="Normal"/>
        <w:rPr>
          <w:lang w:val="fr-FR"/>
        </w:rPr>
      </w:pPr>
      <w:r>
        <w:rPr>
          <w:lang w:val="fr-FR"/>
        </w:rPr>
      </w:r>
    </w:p>
    <w:p>
      <w:pPr>
        <w:pStyle w:val="Normal"/>
        <w:rPr>
          <w:lang w:val="fr-FR"/>
        </w:rPr>
      </w:pPr>
      <w:r>
        <w:rPr>
          <w:lang w:val="fr-FR"/>
        </w:rPr>
      </w:r>
    </w:p>
    <w:p>
      <w:pPr>
        <w:pStyle w:val="Normal"/>
        <w:rPr>
          <w:lang w:val="fr-FR"/>
        </w:rPr>
      </w:pPr>
      <w:r>
        <w:rPr>
          <w:lang w:val="fr-FR"/>
        </w:rPr>
      </w:r>
    </w:p>
    <w:p>
      <w:pPr>
        <w:pStyle w:val="Normal"/>
        <w:rPr>
          <w:u w:val="single"/>
          <w:lang w:val="fr-FR"/>
        </w:rPr>
      </w:pPr>
      <w:r>
        <w:rPr>
          <w:u w:val="single"/>
          <w:lang w:val="fr-FR"/>
        </w:rPr>
        <w:t>6- Intervenants en tribune – Logistique</w:t>
      </w:r>
    </w:p>
    <w:p>
      <w:pPr>
        <w:pStyle w:val="Normal"/>
        <w:rPr>
          <w:lang w:val="fr-FR"/>
        </w:rPr>
      </w:pPr>
      <w:r>
        <w:rPr>
          <w:lang w:val="fr-FR"/>
        </w:rPr>
      </w:r>
    </w:p>
    <w:p>
      <w:pPr>
        <w:pStyle w:val="Normal"/>
        <w:rPr>
          <w:lang w:val="fr-FR"/>
        </w:rPr>
      </w:pPr>
      <w:r>
        <w:rPr>
          <w:lang w:val="fr-FR"/>
        </w:rPr>
        <w:t>6.1 Prévoir verres, bouteilles d’eau et serviettes, porte-manteaux et tables pour effets personnels</w:t>
      </w:r>
    </w:p>
    <w:p>
      <w:pPr>
        <w:pStyle w:val="Normal"/>
        <w:rPr>
          <w:lang w:val="fr-FR"/>
        </w:rPr>
      </w:pPr>
      <w:r>
        <w:rPr>
          <w:lang w:val="fr-FR"/>
        </w:rPr>
      </w:r>
    </w:p>
    <w:p>
      <w:pPr>
        <w:pStyle w:val="Normal"/>
        <w:rPr>
          <w:lang w:val="fr-FR"/>
        </w:rPr>
      </w:pPr>
      <w:r>
        <w:rPr>
          <w:lang w:val="fr-FR"/>
        </w:rPr>
        <w:t>6.2 Voir point 3.4</w:t>
      </w:r>
    </w:p>
    <w:p>
      <w:pPr>
        <w:pStyle w:val="Normal"/>
        <w:rPr>
          <w:u w:val="single"/>
          <w:lang w:val="fr-FR"/>
        </w:rPr>
      </w:pPr>
      <w:r>
        <w:rPr>
          <w:u w:val="single"/>
          <w:lang w:val="fr-FR"/>
        </w:rPr>
      </w:r>
    </w:p>
    <w:p>
      <w:pPr>
        <w:pStyle w:val="Normal"/>
        <w:rPr>
          <w:u w:val="single"/>
          <w:lang w:val="fr-FR"/>
        </w:rPr>
      </w:pPr>
      <w:r>
        <w:rPr>
          <w:u w:val="single"/>
          <w:lang w:val="fr-FR"/>
        </w:rPr>
        <w:t>7- Invitations envoyée aux professionnels et associations</w:t>
      </w:r>
    </w:p>
    <w:p>
      <w:pPr>
        <w:pStyle w:val="Normal"/>
        <w:rPr>
          <w:lang w:val="fr-FR"/>
        </w:rPr>
      </w:pPr>
      <w:r>
        <w:rPr>
          <w:lang w:val="fr-FR"/>
        </w:rPr>
      </w:r>
    </w:p>
    <w:p>
      <w:pPr>
        <w:pStyle w:val="Normal"/>
        <w:rPr>
          <w:lang w:val="fr-FR"/>
        </w:rPr>
      </w:pPr>
      <w:r>
        <w:rPr>
          <w:lang w:val="fr-FR"/>
        </w:rPr>
        <w:t>L’invitation envoyée aux professionnels et associations fera l’objet d’un « mailing » ou courrier postal avec, en pièce attachée, l’affiche du colloque (voir point 8)</w:t>
      </w:r>
    </w:p>
    <w:p>
      <w:pPr>
        <w:pStyle w:val="Normal"/>
        <w:rPr>
          <w:lang w:val="fr-FR"/>
        </w:rPr>
      </w:pPr>
      <w:r>
        <w:rPr>
          <w:lang w:val="fr-FR"/>
        </w:rPr>
      </w:r>
    </w:p>
    <w:p>
      <w:pPr>
        <w:pStyle w:val="Normal"/>
        <w:rPr>
          <w:lang w:val="fr-FR"/>
        </w:rPr>
      </w:pPr>
      <w:r>
        <w:rPr>
          <w:lang w:val="fr-FR"/>
        </w:rPr>
        <w:t xml:space="preserve">L’invitation rappellera les informations essentielles de l’affiche. </w:t>
      </w:r>
    </w:p>
    <w:p>
      <w:pPr>
        <w:pStyle w:val="Normal"/>
        <w:rPr>
          <w:lang w:val="fr-FR"/>
        </w:rPr>
      </w:pPr>
      <w:r>
        <w:rPr>
          <w:lang w:val="fr-FR"/>
        </w:rPr>
      </w:r>
    </w:p>
    <w:p>
      <w:pPr>
        <w:pStyle w:val="Normal"/>
        <w:rPr>
          <w:lang w:val="fr-FR"/>
        </w:rPr>
      </w:pPr>
      <w:r>
        <w:rPr>
          <w:lang w:val="fr-FR"/>
        </w:rPr>
        <w:t xml:space="preserve">Il y aura un  responsable « mailing » . Il faudra créer une adresse électronique (ex : colloque23mai18@gmail.com) auquel il/elle et son adjoint auront accès </w:t>
      </w:r>
    </w:p>
    <w:p>
      <w:pPr>
        <w:pStyle w:val="Normal"/>
        <w:rPr>
          <w:lang w:val="fr-FR"/>
        </w:rPr>
      </w:pPr>
      <w:r>
        <w:rPr>
          <w:lang w:val="fr-FR"/>
        </w:rPr>
      </w:r>
    </w:p>
    <w:p>
      <w:pPr>
        <w:pStyle w:val="Normal"/>
        <w:rPr>
          <w:lang w:val="fr-FR"/>
        </w:rPr>
      </w:pPr>
      <w:r>
        <w:rPr>
          <w:lang w:val="fr-FR"/>
        </w:rPr>
        <w:t>Il sera demandé à la personne invitée de répondre à l’invitation</w:t>
      </w:r>
    </w:p>
    <w:p>
      <w:pPr>
        <w:pStyle w:val="Normal"/>
        <w:rPr>
          <w:lang w:val="fr-FR"/>
        </w:rPr>
      </w:pPr>
      <w:r>
        <w:rPr>
          <w:lang w:val="fr-FR"/>
        </w:rPr>
      </w:r>
    </w:p>
    <w:p>
      <w:pPr>
        <w:pStyle w:val="Normal"/>
        <w:rPr>
          <w:lang w:val="fr-FR"/>
        </w:rPr>
      </w:pPr>
      <w:r>
        <w:rPr>
          <w:lang w:val="fr-FR"/>
        </w:rPr>
        <w:t>A charge des associations qui recevront notre invitation de la transmettre à leurs adhérents</w:t>
      </w:r>
    </w:p>
    <w:p>
      <w:pPr>
        <w:pStyle w:val="Normal"/>
        <w:rPr>
          <w:lang w:val="fr-FR"/>
        </w:rPr>
      </w:pPr>
      <w:r>
        <w:rPr>
          <w:lang w:val="fr-FR"/>
        </w:rPr>
      </w:r>
    </w:p>
    <w:p>
      <w:pPr>
        <w:pStyle w:val="Normal"/>
        <w:rPr>
          <w:lang w:val="fr-FR"/>
        </w:rPr>
      </w:pPr>
      <w:r>
        <w:rPr>
          <w:lang w:val="fr-FR"/>
        </w:rPr>
        <w:t xml:space="preserve">Action : Groupe organisation </w:t>
      </w:r>
    </w:p>
    <w:p>
      <w:pPr>
        <w:pStyle w:val="Normal"/>
        <w:rPr>
          <w:lang w:val="fr-FR"/>
        </w:rPr>
      </w:pPr>
      <w:r>
        <w:rPr>
          <w:lang w:val="fr-FR"/>
        </w:rPr>
      </w:r>
    </w:p>
    <w:p>
      <w:pPr>
        <w:pStyle w:val="Normal"/>
        <w:rPr>
          <w:lang w:val="fr-FR"/>
        </w:rPr>
      </w:pPr>
      <w:r>
        <w:rPr>
          <w:lang w:val="fr-FR"/>
        </w:rPr>
        <w:t>Approbation du contenu du « mailing » par Groupe Scientifique si possible pour fin janvier 2018</w:t>
      </w:r>
    </w:p>
    <w:p>
      <w:pPr>
        <w:pStyle w:val="Normal"/>
        <w:rPr>
          <w:lang w:val="fr-FR"/>
        </w:rPr>
      </w:pPr>
      <w:r>
        <w:rPr>
          <w:lang w:val="fr-FR"/>
        </w:rPr>
      </w:r>
    </w:p>
    <w:p>
      <w:pPr>
        <w:pStyle w:val="Normal"/>
        <w:rPr>
          <w:u w:val="single"/>
          <w:lang w:val="fr-FR"/>
        </w:rPr>
      </w:pPr>
      <w:r>
        <w:rPr>
          <w:u w:val="single"/>
          <w:lang w:val="fr-FR"/>
        </w:rPr>
        <w:t>8- Information : Affiche du colloque, flyers</w:t>
      </w:r>
    </w:p>
    <w:p>
      <w:pPr>
        <w:pStyle w:val="Normal"/>
        <w:rPr>
          <w:lang w:val="fr-FR"/>
        </w:rPr>
      </w:pPr>
      <w:r>
        <w:rPr>
          <w:lang w:val="fr-FR"/>
        </w:rPr>
      </w:r>
    </w:p>
    <w:p>
      <w:pPr>
        <w:pStyle w:val="Normal"/>
        <w:rPr>
          <w:lang w:val="fr-FR"/>
        </w:rPr>
      </w:pPr>
      <w:r>
        <w:rPr>
          <w:lang w:val="fr-FR"/>
        </w:rPr>
        <w:t>S’inspirer des affiches de colloques auxquels nous avons tous pu participer pour définir le contenu de la nôtre. Affiche sobre.</w:t>
      </w:r>
    </w:p>
    <w:p>
      <w:pPr>
        <w:pStyle w:val="Normal"/>
        <w:rPr>
          <w:lang w:val="fr-FR"/>
        </w:rPr>
      </w:pPr>
      <w:r>
        <w:rPr>
          <w:lang w:val="fr-FR"/>
        </w:rPr>
      </w:r>
    </w:p>
    <w:p>
      <w:pPr>
        <w:pStyle w:val="Normal"/>
        <w:rPr>
          <w:lang w:val="fr-FR"/>
        </w:rPr>
      </w:pPr>
      <w:r>
        <w:rPr>
          <w:lang w:val="fr-FR"/>
        </w:rPr>
        <w:t>Est-ce qu’un membre du comité connaît un graphiste ? Peut-on demander à Ferrypsy ou à la ville de Toulouse de l’aide pour la définition de l’affiche ainsi que sa reproduction ?</w:t>
      </w:r>
    </w:p>
    <w:p>
      <w:pPr>
        <w:pStyle w:val="Normal"/>
        <w:rPr>
          <w:lang w:val="fr-FR"/>
        </w:rPr>
      </w:pPr>
      <w:r>
        <w:rPr>
          <w:lang w:val="fr-FR"/>
        </w:rPr>
      </w:r>
    </w:p>
    <w:p>
      <w:pPr>
        <w:pStyle w:val="Normal"/>
        <w:rPr>
          <w:lang w:val="fr-FR"/>
        </w:rPr>
      </w:pPr>
      <w:r>
        <w:rPr>
          <w:lang w:val="fr-FR"/>
        </w:rPr>
        <w:t>Nous pourrions disposer de flyers à donner aux proches/connaissances que nous souhaitons inviter au colloque</w:t>
      </w:r>
    </w:p>
    <w:p>
      <w:pPr>
        <w:pStyle w:val="Normal"/>
        <w:rPr>
          <w:lang w:val="fr-FR"/>
        </w:rPr>
      </w:pPr>
      <w:r>
        <w:rPr>
          <w:lang w:val="fr-FR"/>
        </w:rPr>
      </w:r>
    </w:p>
    <w:p>
      <w:pPr>
        <w:pStyle w:val="Normal"/>
        <w:rPr>
          <w:lang w:val="fr-FR"/>
        </w:rPr>
      </w:pPr>
      <w:r>
        <w:rPr>
          <w:lang w:val="fr-FR"/>
        </w:rPr>
        <w:t>Approbation du contenu affiche/flyer par Groupe Scientifique</w:t>
        <w:tab/>
        <w:tab/>
        <w:t>Fin janvier 2018</w:t>
      </w:r>
    </w:p>
    <w:p>
      <w:pPr>
        <w:pStyle w:val="Normal"/>
        <w:rPr>
          <w:lang w:val="fr-FR"/>
        </w:rPr>
      </w:pPr>
      <w:r>
        <w:rPr>
          <w:lang w:val="fr-FR"/>
        </w:rPr>
      </w:r>
    </w:p>
    <w:p>
      <w:pPr>
        <w:pStyle w:val="Normal"/>
        <w:rPr>
          <w:u w:val="single"/>
          <w:lang w:val="fr-FR"/>
        </w:rPr>
      </w:pPr>
      <w:r>
        <w:rPr>
          <w:u w:val="single"/>
          <w:lang w:val="fr-FR"/>
        </w:rPr>
        <w:t>9- Invitations à envoyer (liste non définitive)</w:t>
      </w:r>
    </w:p>
    <w:p>
      <w:pPr>
        <w:pStyle w:val="Normal"/>
        <w:rPr>
          <w:lang w:val="fr-FR"/>
        </w:rPr>
      </w:pPr>
      <w:r>
        <w:rPr>
          <w:lang w:val="fr-FR"/>
        </w:rPr>
      </w:r>
    </w:p>
    <w:p>
      <w:pPr>
        <w:pStyle w:val="Normal"/>
        <w:rPr>
          <w:lang w:val="fr-FR"/>
        </w:rPr>
      </w:pPr>
      <w:r>
        <w:rPr>
          <w:lang w:val="fr-FR"/>
        </w:rPr>
        <w:t>ARS</w:t>
      </w:r>
    </w:p>
    <w:p>
      <w:pPr>
        <w:pStyle w:val="Normal"/>
        <w:rPr>
          <w:lang w:val="fr-FR"/>
        </w:rPr>
      </w:pPr>
      <w:r>
        <w:rPr>
          <w:lang w:val="fr-FR"/>
        </w:rPr>
      </w:r>
    </w:p>
    <w:p>
      <w:pPr>
        <w:pStyle w:val="Normal"/>
        <w:rPr/>
      </w:pPr>
      <w:r>
        <w:rPr>
          <w:lang w:val="fr-FR"/>
        </w:rPr>
        <w:t>ACTIPHYPSY (voir note)</w:t>
      </w:r>
    </w:p>
    <w:p>
      <w:pPr>
        <w:pStyle w:val="Normal"/>
        <w:rPr/>
      </w:pPr>
      <w:r>
        <w:rPr>
          <w:lang w:val="fr-FR"/>
        </w:rPr>
        <w:t>BIPOLE 31 (voir note)</w:t>
      </w:r>
    </w:p>
    <w:p>
      <w:pPr>
        <w:pStyle w:val="Normal"/>
        <w:rPr/>
      </w:pPr>
      <w:r>
        <w:rPr>
          <w:lang w:val="fr-FR"/>
        </w:rPr>
        <w:t>BON PIED BON OEIL (voir note)</w:t>
      </w:r>
    </w:p>
    <w:p>
      <w:pPr>
        <w:pStyle w:val="Normal"/>
        <w:rPr>
          <w:lang w:val="fr-FR"/>
        </w:rPr>
      </w:pPr>
      <w:r>
        <w:rPr>
          <w:lang w:val="fr-FR"/>
        </w:rPr>
        <w:t xml:space="preserve">CAVACS </w:t>
      </w:r>
      <w:bookmarkStart w:id="0" w:name="__DdeLink__228_230135026"/>
      <w:bookmarkEnd w:id="0"/>
      <w:r>
        <w:rPr>
          <w:lang w:val="fr-FR"/>
        </w:rPr>
        <w:t>(voir note)</w:t>
      </w:r>
    </w:p>
    <w:p>
      <w:pPr>
        <w:pStyle w:val="Normal"/>
        <w:rPr>
          <w:lang w:val="fr-FR"/>
        </w:rPr>
      </w:pPr>
      <w:r>
        <w:rPr>
          <w:lang w:val="fr-FR"/>
        </w:rPr>
        <w:t>FERREPSY (voir note)</w:t>
      </w:r>
    </w:p>
    <w:p>
      <w:pPr>
        <w:pStyle w:val="Normal"/>
        <w:rPr>
          <w:lang w:val="fr-FR"/>
        </w:rPr>
      </w:pPr>
      <w:r>
        <w:rPr>
          <w:lang w:val="fr-FR"/>
        </w:rPr>
        <w:t>FNATH (voir note)</w:t>
      </w:r>
    </w:p>
    <w:p>
      <w:pPr>
        <w:pStyle w:val="Normal"/>
        <w:rPr>
          <w:lang w:val="fr-FR"/>
        </w:rPr>
      </w:pPr>
      <w:r>
        <w:rPr>
          <w:lang w:val="fr-FR"/>
        </w:rPr>
        <w:t>MICROSILLONS (qui pourrait couvrir le colloque) (voir note)</w:t>
      </w:r>
    </w:p>
    <w:p>
      <w:pPr>
        <w:pStyle w:val="Normal"/>
        <w:rPr>
          <w:lang w:val="fr-FR"/>
        </w:rPr>
      </w:pPr>
      <w:r>
        <w:rPr>
          <w:lang w:val="fr-FR"/>
        </w:rPr>
        <w:t>ROUTE NOUVELLE (voir note)</w:t>
      </w:r>
    </w:p>
    <w:p>
      <w:pPr>
        <w:pStyle w:val="Normal"/>
        <w:rPr/>
      </w:pPr>
      <w:r>
        <w:rPr>
          <w:lang w:val="fr-FR"/>
        </w:rPr>
        <w:t>TOUTES VOILES DEHORS (voir note)</w:t>
      </w:r>
    </w:p>
    <w:p>
      <w:pPr>
        <w:pStyle w:val="Normal"/>
        <w:rPr>
          <w:lang w:val="fr-FR"/>
        </w:rPr>
      </w:pPr>
      <w:r>
        <w:rPr>
          <w:lang w:val="fr-FR"/>
        </w:rPr>
        <w:t>UNAFAM (voir note)</w:t>
      </w:r>
    </w:p>
    <w:p>
      <w:pPr>
        <w:pStyle w:val="Normal"/>
        <w:rPr>
          <w:lang w:val="fr-FR"/>
        </w:rPr>
      </w:pPr>
      <w:r>
        <w:rPr>
          <w:lang w:val="fr-FR"/>
        </w:rPr>
      </w:r>
    </w:p>
    <w:p>
      <w:pPr>
        <w:pStyle w:val="Normal"/>
        <w:rPr>
          <w:lang w:val="fr-FR"/>
        </w:rPr>
      </w:pPr>
      <w:r>
        <w:rPr>
          <w:lang w:val="fr-FR"/>
        </w:rPr>
        <w:t xml:space="preserve">Note : 12h15 – 14h Forum aux associations. Il sera nécessaire de définir la liste des associations invitées au forum ainsi que la surface au sol dédiée à chaque association qui aura la responsabilité d’apporter son matériel d’information (écran, lecteur de DVD,  etc) </w:t>
      </w:r>
    </w:p>
    <w:p>
      <w:pPr>
        <w:pStyle w:val="Normal"/>
        <w:rPr>
          <w:lang w:val="fr-FR"/>
        </w:rPr>
      </w:pPr>
      <w:r>
        <w:rPr>
          <w:lang w:val="fr-FR"/>
        </w:rPr>
      </w:r>
    </w:p>
    <w:p>
      <w:pPr>
        <w:pStyle w:val="Normal"/>
        <w:rPr>
          <w:lang w:val="fr-FR"/>
        </w:rPr>
      </w:pPr>
      <w:r>
        <w:rPr>
          <w:lang w:val="fr-FR"/>
        </w:rPr>
        <w:t>PERSONNELS HOSPITALIER LA GRAVE</w:t>
      </w:r>
    </w:p>
    <w:p>
      <w:pPr>
        <w:pStyle w:val="Normal"/>
        <w:rPr>
          <w:lang w:val="fr-FR"/>
        </w:rPr>
      </w:pPr>
      <w:r>
        <w:rPr>
          <w:lang w:val="fr-FR"/>
        </w:rPr>
        <w:t>PERSONNELS HOSPITALIER PURPAN</w:t>
      </w:r>
    </w:p>
    <w:p>
      <w:pPr>
        <w:pStyle w:val="Normal"/>
        <w:rPr>
          <w:lang w:val="fr-FR"/>
        </w:rPr>
      </w:pPr>
      <w:r>
        <w:rPr>
          <w:lang w:val="fr-FR"/>
        </w:rPr>
        <w:t>PERSONNELS HOSPITALIER MARCHANT</w:t>
      </w:r>
    </w:p>
    <w:p>
      <w:pPr>
        <w:pStyle w:val="Normal"/>
        <w:rPr>
          <w:lang w:val="fr-FR"/>
        </w:rPr>
      </w:pPr>
      <w:r>
        <w:rPr>
          <w:lang w:val="fr-FR"/>
        </w:rPr>
      </w:r>
    </w:p>
    <w:p>
      <w:pPr>
        <w:pStyle w:val="Normal"/>
        <w:rPr>
          <w:lang w:val="fr-FR"/>
        </w:rPr>
      </w:pPr>
      <w:r>
        <w:rPr>
          <w:lang w:val="fr-FR"/>
        </w:rPr>
        <w:t>CCAS TOULOUSE et COLOMIERS</w:t>
      </w:r>
    </w:p>
    <w:p>
      <w:pPr>
        <w:pStyle w:val="Normal"/>
        <w:rPr>
          <w:lang w:val="fr-FR"/>
        </w:rPr>
      </w:pPr>
      <w:r>
        <w:rPr>
          <w:lang w:val="fr-FR"/>
        </w:rPr>
      </w:r>
    </w:p>
    <w:p>
      <w:pPr>
        <w:pStyle w:val="Normal"/>
        <w:rPr>
          <w:lang w:val="fr-FR"/>
        </w:rPr>
      </w:pPr>
      <w:r>
        <w:rPr>
          <w:lang w:val="fr-FR"/>
        </w:rPr>
        <w:t>SAMETH</w:t>
      </w:r>
    </w:p>
    <w:p>
      <w:pPr>
        <w:pStyle w:val="Normal"/>
        <w:rPr>
          <w:lang w:val="fr-FR"/>
        </w:rPr>
      </w:pPr>
      <w:r>
        <w:rPr>
          <w:lang w:val="fr-FR"/>
        </w:rPr>
      </w:r>
    </w:p>
    <w:p>
      <w:pPr>
        <w:pStyle w:val="Normal"/>
        <w:rPr>
          <w:lang w:val="fr-FR"/>
        </w:rPr>
      </w:pPr>
      <w:r>
        <w:rPr>
          <w:lang w:val="fr-FR"/>
        </w:rPr>
        <w:t>MEDECINS DU TRAVAIL</w:t>
      </w:r>
    </w:p>
    <w:p>
      <w:pPr>
        <w:pStyle w:val="Normal"/>
        <w:rPr>
          <w:lang w:val="fr-FR"/>
        </w:rPr>
      </w:pPr>
      <w:r>
        <w:rPr>
          <w:lang w:val="fr-FR"/>
        </w:rPr>
      </w:r>
    </w:p>
    <w:p>
      <w:pPr>
        <w:pStyle w:val="Normal"/>
        <w:rPr>
          <w:lang w:val="fr-FR"/>
        </w:rPr>
      </w:pPr>
      <w:r>
        <w:rPr>
          <w:lang w:val="fr-FR"/>
        </w:rPr>
        <w:t>MAIRIE DE TOULOUSE</w:t>
      </w:r>
    </w:p>
    <w:p>
      <w:pPr>
        <w:pStyle w:val="Normal"/>
        <w:rPr>
          <w:lang w:val="fr-FR"/>
        </w:rPr>
      </w:pPr>
      <w:r>
        <w:rPr>
          <w:lang w:val="fr-FR"/>
        </w:rPr>
      </w:r>
    </w:p>
    <w:p>
      <w:pPr>
        <w:pStyle w:val="Normal"/>
        <w:rPr>
          <w:lang w:val="fr-FR"/>
        </w:rPr>
      </w:pPr>
      <w:r>
        <w:rPr>
          <w:lang w:val="fr-FR"/>
        </w:rPr>
        <w:t>CORPS MEDICAL AVEC LEQUEL LES MEMBRES DU COMITE PEUVENT ETRE EN CONTACT  A TITRE FAMILIAL (docteur de famille, psychologue, psychiatre, infirmiers, assistantes sociales, etc)</w:t>
      </w:r>
    </w:p>
    <w:p>
      <w:pPr>
        <w:pStyle w:val="Normal"/>
        <w:rPr>
          <w:lang w:val="fr-FR"/>
        </w:rPr>
      </w:pPr>
      <w:r>
        <w:rPr>
          <w:lang w:val="fr-FR"/>
        </w:rPr>
      </w:r>
    </w:p>
    <w:p>
      <w:pPr>
        <w:pStyle w:val="Normal"/>
        <w:rPr>
          <w:lang w:val="fr-FR"/>
        </w:rPr>
      </w:pPr>
      <w:r>
        <w:rPr>
          <w:lang w:val="fr-FR"/>
        </w:rPr>
        <w:t>RESPONSABLES D’ENTREPRISE</w:t>
      </w:r>
    </w:p>
    <w:p>
      <w:pPr>
        <w:pStyle w:val="Normal"/>
        <w:rPr>
          <w:lang w:val="fr-FR"/>
        </w:rPr>
      </w:pPr>
      <w:r>
        <w:rPr>
          <w:lang w:val="fr-FR"/>
        </w:rPr>
      </w:r>
    </w:p>
    <w:p>
      <w:pPr>
        <w:pStyle w:val="Normal"/>
        <w:rPr>
          <w:lang w:val="fr-FR"/>
        </w:rPr>
      </w:pPr>
      <w:r>
        <w:rPr>
          <w:lang w:val="fr-FR"/>
        </w:rPr>
        <w:t>LA DEPECHE DU MIDI . Contacter en janvier 2018  la personne rencontrée par J. Chenevas. Un ou plusieurs articles  pourraient être publiés dans la Dépêche avant la tenue du colloque. Le colloque pourrait aussi faire l’objet d’un encart.</w:t>
      </w:r>
    </w:p>
    <w:p>
      <w:pPr>
        <w:pStyle w:val="Normal"/>
        <w:rPr>
          <w:lang w:val="fr-FR"/>
        </w:rPr>
      </w:pPr>
      <w:r>
        <w:rPr>
          <w:lang w:val="fr-FR"/>
        </w:rPr>
        <w:t>M6 (J. Chenevas a un contact)</w:t>
      </w:r>
    </w:p>
    <w:p>
      <w:pPr>
        <w:pStyle w:val="Normal"/>
        <w:rPr>
          <w:lang w:val="fr-FR"/>
        </w:rPr>
      </w:pPr>
      <w:r>
        <w:rPr>
          <w:lang w:val="fr-FR"/>
        </w:rPr>
        <w:t>RADIO BLEUE TOULOUSE</w:t>
      </w:r>
    </w:p>
    <w:p>
      <w:pPr>
        <w:pStyle w:val="Normal"/>
        <w:rPr>
          <w:lang w:val="fr-FR"/>
        </w:rPr>
      </w:pPr>
      <w:r>
        <w:rPr>
          <w:lang w:val="fr-FR"/>
        </w:rPr>
      </w:r>
    </w:p>
    <w:p>
      <w:pPr>
        <w:pStyle w:val="Normal"/>
        <w:rPr>
          <w:lang w:val="fr-FR"/>
        </w:rPr>
      </w:pPr>
      <w:r>
        <w:rPr>
          <w:lang w:val="fr-FR"/>
        </w:rPr>
      </w:r>
    </w:p>
    <w:p>
      <w:pPr>
        <w:pStyle w:val="Normal"/>
        <w:rPr/>
      </w:pPr>
      <w:r>
        <w:rPr>
          <w:lang w:val="fr-FR"/>
        </w:rPr>
        <w:t>Il serait intéressant qu’un mois (?) avant la tenue du colloque, nous disposions d’un retour sur les invitations envoyées par le responsable « mailing » et par chaque membre du groupe colloque .</w:t>
      </w:r>
    </w:p>
    <w:p>
      <w:pPr>
        <w:pStyle w:val="Normal"/>
        <w:rPr>
          <w:lang w:val="fr-FR"/>
        </w:rPr>
      </w:pPr>
      <w:r>
        <w:rPr>
          <w:lang w:val="fr-FR"/>
        </w:rPr>
      </w:r>
    </w:p>
    <w:p>
      <w:pPr>
        <w:pStyle w:val="Normal"/>
        <w:rPr>
          <w:lang w:val="fr-FR"/>
        </w:rPr>
      </w:pPr>
      <w:r>
        <w:rPr>
          <w:lang w:val="fr-FR"/>
        </w:rPr>
      </w:r>
    </w:p>
    <w:p>
      <w:pPr>
        <w:pStyle w:val="Normal"/>
        <w:rPr>
          <w:lang w:val="fr-FR"/>
        </w:rPr>
      </w:pPr>
      <w:r>
        <w:rPr>
          <w:lang w:val="fr-FR"/>
        </w:rPr>
      </w:r>
    </w:p>
    <w:p>
      <w:pPr>
        <w:pStyle w:val="Normal"/>
        <w:rPr/>
      </w:pPr>
      <w:r>
        <w:rPr/>
      </w:r>
    </w:p>
    <w:sectPr>
      <w:headerReference w:type="default" r:id="rId3"/>
      <w:footerReference w:type="default" r:id="rId4"/>
      <w:type w:val="nextPage"/>
      <w:pgSz w:w="12240" w:h="15840"/>
      <w:pgMar w:left="1440" w:right="1440" w:header="708" w:top="1440" w:footer="708" w:bottom="1440" w:gutter="0"/>
      <w:pgNumType w:fmt="decimal"/>
      <w:formProt w:val="false"/>
      <w:textDirection w:val="lrTb"/>
      <w:docGrid w:type="default" w:linePitch="360" w:charSpace="42949652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Arial">
    <w:charset w:val="01"/>
    <w:family w:val="roman"/>
    <w:pitch w:val="variable"/>
  </w:font>
  <w:font w:name="Arial">
    <w:charset w:val="01"/>
    <w:family w:val="swiss"/>
    <w:pitch w:val="variable"/>
  </w:font>
  <w:font w:name="Calibri">
    <w:charset w:val="01"/>
    <w:family w:val="swiss"/>
    <w:pitch w:val="variable"/>
  </w:font>
  <w:font w:name="Cambria">
    <w:charset w:val="01"/>
    <w:family w:val="roman"/>
    <w:pitch w:val="variable"/>
  </w:font>
  <w:font w:name="Liberation Sans">
    <w:altName w:val="Arial"/>
    <w:charset w:val="01"/>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Pieddepage"/>
      <w:tabs>
        <w:tab w:val="center" w:pos="4536" w:leader="none"/>
        <w:tab w:val="right" w:pos="9072" w:leader="none"/>
      </w:tabs>
      <w:spacing w:before="0" w:after="240"/>
      <w:rPr/>
    </w:pPr>
    <w:r>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Entte"/>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pStyle w:val="Titre1"/>
      <w:numFmt w:val="decimal"/>
      <w:lvlText w:val="%1."/>
      <w:lvlJc w:val="left"/>
      <w:pPr>
        <w:tabs>
          <w:tab w:val="num" w:pos="425"/>
        </w:tabs>
        <w:ind w:left="425" w:hanging="425"/>
      </w:pPr>
    </w:lvl>
    <w:lvl w:ilvl="1">
      <w:start w:val="1"/>
      <w:pStyle w:val="Titre2"/>
      <w:numFmt w:val="decimal"/>
      <w:lvlText w:val="%1.%2"/>
      <w:lvlJc w:val="left"/>
      <w:pPr>
        <w:tabs>
          <w:tab w:val="num" w:pos="567"/>
        </w:tabs>
        <w:ind w:left="567" w:hanging="567"/>
      </w:pPr>
    </w:lvl>
    <w:lvl w:ilvl="2">
      <w:start w:val="1"/>
      <w:pStyle w:val="Titre3"/>
      <w:numFmt w:val="decimal"/>
      <w:lvlText w:val="%1.%2.%3"/>
      <w:lvlJc w:val="left"/>
      <w:pPr>
        <w:tabs>
          <w:tab w:val="num" w:pos="1276"/>
        </w:tabs>
        <w:ind w:left="1276" w:hanging="709"/>
      </w:pPr>
    </w:lvl>
    <w:lvl w:ilvl="3">
      <w:start w:val="1"/>
      <w:pStyle w:val="Titre4"/>
      <w:numFmt w:val="decimal"/>
      <w:lvlText w:val="%1.%2.%3.%4"/>
      <w:lvlJc w:val="left"/>
      <w:pPr>
        <w:tabs>
          <w:tab w:val="num" w:pos="2126"/>
        </w:tabs>
        <w:ind w:left="2126" w:hanging="850"/>
      </w:pPr>
    </w:lvl>
    <w:lvl w:ilvl="4">
      <w:start w:val="1"/>
      <w:pStyle w:val="Titre5"/>
      <w:numFmt w:val="decimal"/>
      <w:lvlText w:val="%1.%2.%3.%4.%5"/>
      <w:lvlJc w:val="left"/>
      <w:pPr>
        <w:tabs>
          <w:tab w:val="num" w:pos="2693"/>
        </w:tabs>
        <w:ind w:left="2693" w:hanging="1134"/>
      </w:pPr>
    </w:lvl>
    <w:lvl w:ilvl="5">
      <w:start w:val="1"/>
      <w:pStyle w:val="Titre6"/>
      <w:numFmt w:val="decimal"/>
      <w:lvlText w:val="%1.%2.%3.%4.%5.%6"/>
      <w:lvlJc w:val="left"/>
      <w:pPr>
        <w:tabs>
          <w:tab w:val="num" w:pos="3260"/>
        </w:tabs>
        <w:ind w:left="3260" w:hanging="1417"/>
      </w:pPr>
    </w:lvl>
    <w:lvl w:ilvl="6">
      <w:start w:val="1"/>
      <w:pStyle w:val="Titre7"/>
      <w:numFmt w:val="decimal"/>
      <w:lvlText w:val="%1.%2.%3.%4.%5.%6.%7"/>
      <w:lvlJc w:val="left"/>
      <w:pPr>
        <w:tabs>
          <w:tab w:val="num" w:pos="1296"/>
        </w:tabs>
        <w:ind w:left="1296" w:hanging="1296"/>
      </w:pPr>
    </w:lvl>
    <w:lvl w:ilvl="7">
      <w:start w:val="1"/>
      <w:pStyle w:val="Titre8"/>
      <w:numFmt w:val="decimal"/>
      <w:lvlText w:val="%1.%2.%3.%4.%5.%6.%7.%8"/>
      <w:lvlJc w:val="left"/>
      <w:pPr>
        <w:tabs>
          <w:tab w:val="num" w:pos="1440"/>
        </w:tabs>
        <w:ind w:left="1440" w:hanging="1440"/>
      </w:pPr>
    </w:lvl>
    <w:lvl w:ilvl="8">
      <w:start w:val="1"/>
      <w:pStyle w:val="Titre9"/>
      <w:numFmt w:val="decimal"/>
      <w:lvlText w:val="%1.%2.%3.%4.%5.%6.%7.%8.%9"/>
      <w:lvlJc w:val="left"/>
      <w:pPr>
        <w:tabs>
          <w:tab w:val="num" w:pos="1584"/>
        </w:tabs>
        <w:ind w:left="1584" w:hanging="1584"/>
      </w:pPr>
    </w:lvl>
  </w:abstractNum>
  <w:abstractNum w:abstractNumId="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
  </w:num>
  <w:num w:numId="2">
    <w:abstractNumId w:val="2"/>
  </w:num>
</w:numbering>
</file>

<file path=word/settings.xml><?xml version="1.0" encoding="utf-8"?>
<w:settings xmlns:w="http://schemas.openxmlformats.org/wordprocessingml/2006/main">
  <w:zoom w:percent="85"/>
  <w:defaultTabStop w:val="720"/>
  <w:compat>
    <w:compatSetting w:name="compatibilityMode" w:uri="http://schemas.microsoft.com/office/word" w:val="12"/>
  </w:compat>
  <w:themeFontLang w:val="fr-FR"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Times New Roman" w:cs="DejaVu Sans"/>
        <w:szCs w:val="22"/>
        <w:lang w:val="en-GB" w:eastAsia="en-US" w:bidi="ar-SA"/>
      </w:rPr>
    </w:rPrDefault>
    <w:pPrDefault>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pPr>
      <w:widowControl/>
      <w:bidi w:val="0"/>
      <w:jc w:val="left"/>
    </w:pPr>
    <w:rPr>
      <w:rFonts w:ascii="Arial" w:hAnsi="Arial" w:eastAsia="Times New Roman" w:cs="Times New Roman"/>
      <w:color w:val="00000A"/>
      <w:sz w:val="22"/>
      <w:szCs w:val="20"/>
      <w:lang w:val="en-US" w:eastAsia="de-DE" w:bidi="ar-SA"/>
    </w:rPr>
  </w:style>
  <w:style w:type="paragraph" w:styleId="Titre1">
    <w:name w:val="Heading 1"/>
    <w:basedOn w:val="Titreprincipal"/>
    <w:next w:val="Normal"/>
    <w:qFormat/>
    <w:pPr>
      <w:numPr>
        <w:ilvl w:val="0"/>
        <w:numId w:val="1"/>
      </w:numPr>
      <w:spacing w:before="240" w:after="240"/>
      <w:outlineLvl w:val="0"/>
      <w:outlineLvl w:val="0"/>
    </w:pPr>
    <w:rPr>
      <w:rFonts w:ascii="Arial" w:hAnsi="Arial" w:cs="Times New Roman"/>
      <w:b/>
      <w:caps/>
      <w:sz w:val="24"/>
      <w:szCs w:val="20"/>
      <w:lang w:val="de-DE" w:eastAsia="de-DE"/>
    </w:rPr>
  </w:style>
  <w:style w:type="paragraph" w:styleId="Titre2">
    <w:name w:val="Heading 2"/>
    <w:basedOn w:val="Titre1"/>
    <w:next w:val="Normal"/>
    <w:qFormat/>
    <w:pPr>
      <w:numPr>
        <w:ilvl w:val="1"/>
        <w:numId w:val="1"/>
      </w:numPr>
      <w:outlineLvl w:val="1"/>
      <w:outlineLvl w:val="1"/>
    </w:pPr>
    <w:rPr>
      <w:sz w:val="22"/>
    </w:rPr>
  </w:style>
  <w:style w:type="paragraph" w:styleId="Titre3">
    <w:name w:val="Heading 3"/>
    <w:basedOn w:val="Titre2"/>
    <w:next w:val="Normal"/>
    <w:qFormat/>
    <w:pPr>
      <w:numPr>
        <w:ilvl w:val="2"/>
        <w:numId w:val="1"/>
      </w:numPr>
      <w:outlineLvl w:val="2"/>
      <w:outlineLvl w:val="2"/>
    </w:pPr>
    <w:rPr>
      <w:caps w:val="false"/>
      <w:smallCaps w:val="false"/>
    </w:rPr>
  </w:style>
  <w:style w:type="paragraph" w:styleId="Titre4">
    <w:name w:val="Heading 4"/>
    <w:basedOn w:val="Titre3"/>
    <w:next w:val="Normal"/>
    <w:qFormat/>
    <w:pPr>
      <w:numPr>
        <w:ilvl w:val="3"/>
        <w:numId w:val="1"/>
      </w:numPr>
      <w:outlineLvl w:val="3"/>
      <w:outlineLvl w:val="3"/>
    </w:pPr>
    <w:rPr/>
  </w:style>
  <w:style w:type="paragraph" w:styleId="Titre5">
    <w:name w:val="Heading 5"/>
    <w:basedOn w:val="Titre4"/>
    <w:next w:val="Normal"/>
    <w:qFormat/>
    <w:pPr>
      <w:numPr>
        <w:ilvl w:val="4"/>
        <w:numId w:val="1"/>
      </w:numPr>
      <w:outlineLvl w:val="4"/>
      <w:outlineLvl w:val="4"/>
    </w:pPr>
    <w:rPr/>
  </w:style>
  <w:style w:type="paragraph" w:styleId="Titre6">
    <w:name w:val="Heading 6"/>
    <w:basedOn w:val="Titre5"/>
    <w:next w:val="Normal"/>
    <w:qFormat/>
    <w:pPr>
      <w:numPr>
        <w:ilvl w:val="5"/>
        <w:numId w:val="1"/>
      </w:numPr>
      <w:tabs>
        <w:tab w:val="left" w:pos="3119" w:leader="none"/>
      </w:tabs>
      <w:outlineLvl w:val="5"/>
      <w:outlineLvl w:val="5"/>
    </w:pPr>
    <w:rPr/>
  </w:style>
  <w:style w:type="paragraph" w:styleId="Titre7">
    <w:name w:val="Heading 7"/>
    <w:basedOn w:val="Titreprincipal"/>
    <w:next w:val="Normal"/>
    <w:qFormat/>
    <w:pPr>
      <w:widowControl w:val="false"/>
      <w:numPr>
        <w:ilvl w:val="6"/>
        <w:numId w:val="1"/>
      </w:numPr>
      <w:spacing w:before="240" w:after="60"/>
      <w:outlineLvl w:val="6"/>
      <w:outlineLvl w:val="6"/>
    </w:pPr>
    <w:rPr>
      <w:rFonts w:ascii="Calibri" w:hAnsi="Calibri"/>
      <w:color w:val="00000A"/>
      <w:sz w:val="22"/>
      <w:szCs w:val="22"/>
      <w:lang w:val="en-GB"/>
    </w:rPr>
  </w:style>
  <w:style w:type="paragraph" w:styleId="Titre8">
    <w:name w:val="Heading 8"/>
    <w:basedOn w:val="Titreprincipal"/>
    <w:next w:val="Normal"/>
    <w:qFormat/>
    <w:pPr>
      <w:widowControl w:val="false"/>
      <w:numPr>
        <w:ilvl w:val="7"/>
        <w:numId w:val="1"/>
      </w:numPr>
      <w:spacing w:before="240" w:after="60"/>
      <w:outlineLvl w:val="7"/>
      <w:outlineLvl w:val="7"/>
    </w:pPr>
    <w:rPr>
      <w:rFonts w:ascii="Calibri" w:hAnsi="Calibri"/>
      <w:i/>
      <w:color w:val="00000A"/>
      <w:sz w:val="22"/>
      <w:szCs w:val="22"/>
      <w:lang w:val="en-GB"/>
    </w:rPr>
  </w:style>
  <w:style w:type="paragraph" w:styleId="Titre9">
    <w:name w:val="Heading 9"/>
    <w:basedOn w:val="Titreprincipal"/>
    <w:next w:val="Normal"/>
    <w:qFormat/>
    <w:pPr>
      <w:widowControl w:val="false"/>
      <w:numPr>
        <w:ilvl w:val="8"/>
        <w:numId w:val="1"/>
      </w:numPr>
      <w:spacing w:before="240" w:after="60"/>
      <w:outlineLvl w:val="8"/>
      <w:outlineLvl w:val="8"/>
    </w:pPr>
    <w:rPr>
      <w:rFonts w:ascii="Calibri" w:hAnsi="Calibri"/>
      <w:b/>
      <w:i/>
      <w:color w:val="00000A"/>
      <w:sz w:val="18"/>
      <w:szCs w:val="22"/>
      <w:lang w:val="en-GB"/>
    </w:rPr>
  </w:style>
  <w:style w:type="character" w:styleId="DefaultParagraphFont" w:default="1">
    <w:name w:val="Default Paragraph Font"/>
    <w:uiPriority w:val="1"/>
    <w:semiHidden/>
    <w:unhideWhenUsed/>
    <w:qFormat/>
    <w:rPr/>
  </w:style>
  <w:style w:type="character" w:styleId="BookTitle">
    <w:name w:val="Book Title"/>
    <w:basedOn w:val="DefaultParagraphFont"/>
    <w:qFormat/>
    <w:rPr>
      <w:b/>
      <w:bCs/>
      <w:smallCaps/>
      <w:spacing w:val="5"/>
    </w:rPr>
  </w:style>
  <w:style w:type="character" w:styleId="FooterChar" w:customStyle="1">
    <w:name w:val="Footer Char"/>
    <w:basedOn w:val="DefaultParagraphFont"/>
    <w:qFormat/>
    <w:rPr>
      <w:rFonts w:ascii="Arial" w:hAnsi="Arial" w:eastAsia="Times New Roman" w:cs="Times New Roman"/>
      <w:szCs w:val="20"/>
      <w:lang w:val="fr-FR" w:eastAsia="de-DE"/>
    </w:rPr>
  </w:style>
  <w:style w:type="character" w:styleId="HeaderChar" w:customStyle="1">
    <w:name w:val="Header Char"/>
    <w:basedOn w:val="DefaultParagraphFont"/>
    <w:qFormat/>
    <w:rPr>
      <w:rFonts w:ascii="Arial" w:hAnsi="Arial" w:eastAsia="Times New Roman" w:cs="Times New Roman"/>
      <w:szCs w:val="20"/>
      <w:lang w:val="de-DE" w:eastAsia="de-DE"/>
    </w:rPr>
  </w:style>
  <w:style w:type="character" w:styleId="Heading1Char" w:customStyle="1">
    <w:name w:val="Heading 1 Char"/>
    <w:basedOn w:val="DefaultParagraphFont"/>
    <w:qFormat/>
    <w:rPr>
      <w:rFonts w:ascii="Arial" w:hAnsi="Arial" w:eastAsia="Times New Roman" w:cs="Times New Roman"/>
      <w:b/>
      <w:caps/>
      <w:sz w:val="24"/>
      <w:szCs w:val="20"/>
      <w:lang w:val="de-DE" w:eastAsia="de-DE"/>
    </w:rPr>
  </w:style>
  <w:style w:type="character" w:styleId="Heading2Char" w:customStyle="1">
    <w:name w:val="Heading 2 Char"/>
    <w:basedOn w:val="DefaultParagraphFont"/>
    <w:qFormat/>
    <w:rPr>
      <w:rFonts w:ascii="Arial" w:hAnsi="Arial" w:eastAsia="Times New Roman" w:cs="Times New Roman"/>
      <w:b/>
      <w:caps/>
      <w:szCs w:val="20"/>
      <w:lang w:val="de-DE" w:eastAsia="de-DE"/>
    </w:rPr>
  </w:style>
  <w:style w:type="character" w:styleId="Heading3Char" w:customStyle="1">
    <w:name w:val="Heading 3 Char"/>
    <w:basedOn w:val="DefaultParagraphFont"/>
    <w:qFormat/>
    <w:rPr>
      <w:rFonts w:ascii="Arial" w:hAnsi="Arial" w:eastAsia="Times New Roman" w:cs="Times New Roman"/>
      <w:b/>
      <w:szCs w:val="20"/>
      <w:lang w:val="de-DE" w:eastAsia="de-DE"/>
    </w:rPr>
  </w:style>
  <w:style w:type="character" w:styleId="Heading4Char" w:customStyle="1">
    <w:name w:val="Heading 4 Char"/>
    <w:basedOn w:val="DefaultParagraphFont"/>
    <w:qFormat/>
    <w:rPr>
      <w:rFonts w:ascii="Arial" w:hAnsi="Arial" w:eastAsia="Times New Roman" w:cs="Times New Roman"/>
      <w:b/>
      <w:szCs w:val="20"/>
      <w:lang w:val="de-DE" w:eastAsia="de-DE"/>
    </w:rPr>
  </w:style>
  <w:style w:type="character" w:styleId="Heading5Char" w:customStyle="1">
    <w:name w:val="Heading 5 Char"/>
    <w:basedOn w:val="DefaultParagraphFont"/>
    <w:qFormat/>
    <w:rPr>
      <w:rFonts w:ascii="Arial" w:hAnsi="Arial" w:eastAsia="Times New Roman" w:cs="Times New Roman"/>
      <w:b/>
      <w:szCs w:val="20"/>
      <w:lang w:val="de-DE" w:eastAsia="de-DE"/>
    </w:rPr>
  </w:style>
  <w:style w:type="character" w:styleId="Heading6Char" w:customStyle="1">
    <w:name w:val="Heading 6 Char"/>
    <w:basedOn w:val="DefaultParagraphFont"/>
    <w:qFormat/>
    <w:rPr>
      <w:rFonts w:ascii="Arial" w:hAnsi="Arial" w:eastAsia="Times New Roman" w:cs="Times New Roman"/>
      <w:b/>
      <w:szCs w:val="20"/>
      <w:lang w:val="de-DE" w:eastAsia="de-DE"/>
    </w:rPr>
  </w:style>
  <w:style w:type="character" w:styleId="Heading7Char" w:customStyle="1">
    <w:name w:val="Heading 7 Char"/>
    <w:basedOn w:val="DefaultParagraphFont"/>
    <w:qFormat/>
    <w:rPr>
      <w:rFonts w:ascii="Arial" w:hAnsi="Arial" w:eastAsia="Times New Roman" w:cs="Times New Roman"/>
      <w:szCs w:val="20"/>
      <w:lang w:val="de-DE" w:eastAsia="de-DE"/>
    </w:rPr>
  </w:style>
  <w:style w:type="character" w:styleId="Heading8Char" w:customStyle="1">
    <w:name w:val="Heading 8 Char"/>
    <w:basedOn w:val="DefaultParagraphFont"/>
    <w:qFormat/>
    <w:rPr>
      <w:rFonts w:ascii="Arial" w:hAnsi="Arial" w:eastAsia="Times New Roman" w:cs="Times New Roman"/>
      <w:i/>
      <w:szCs w:val="20"/>
      <w:lang w:val="de-DE" w:eastAsia="de-DE"/>
    </w:rPr>
  </w:style>
  <w:style w:type="character" w:styleId="Heading9Char" w:customStyle="1">
    <w:name w:val="Heading 9 Char"/>
    <w:basedOn w:val="DefaultParagraphFont"/>
    <w:qFormat/>
    <w:rPr>
      <w:rFonts w:ascii="Arial" w:hAnsi="Arial" w:eastAsia="Times New Roman" w:cs="Times New Roman"/>
      <w:b/>
      <w:i/>
      <w:sz w:val="18"/>
      <w:szCs w:val="20"/>
      <w:lang w:val="de-DE" w:eastAsia="de-DE"/>
    </w:rPr>
  </w:style>
  <w:style w:type="character" w:styleId="IntenseQuoteChar" w:customStyle="1">
    <w:name w:val="Intense Quote Char"/>
    <w:basedOn w:val="DefaultParagraphFont"/>
    <w:qFormat/>
    <w:rPr>
      <w:b/>
      <w:bCs/>
      <w:i/>
      <w:iCs/>
      <w:color w:val="4F81BD"/>
      <w:lang w:val="de-DE"/>
    </w:rPr>
  </w:style>
  <w:style w:type="character" w:styleId="IntenseReference">
    <w:name w:val="Intense Reference"/>
    <w:basedOn w:val="DefaultParagraphFont"/>
    <w:qFormat/>
    <w:rPr>
      <w:b/>
      <w:bCs/>
      <w:smallCaps/>
      <w:color w:val="C0504D"/>
      <w:spacing w:val="5"/>
      <w:u w:val="single"/>
    </w:rPr>
  </w:style>
  <w:style w:type="character" w:styleId="QuoteChar" w:customStyle="1">
    <w:name w:val="Quote Char"/>
    <w:basedOn w:val="DefaultParagraphFont"/>
    <w:qFormat/>
    <w:rPr>
      <w:i/>
      <w:iCs/>
      <w:color w:val="000000"/>
      <w:lang w:val="de-DE"/>
    </w:rPr>
  </w:style>
  <w:style w:type="character" w:styleId="SubtitleChar" w:customStyle="1">
    <w:name w:val="Subtitle Char"/>
    <w:basedOn w:val="DefaultParagraphFont"/>
    <w:qFormat/>
    <w:rPr>
      <w:rFonts w:ascii="Cambria" w:hAnsi="Cambria" w:eastAsia="Times New Roman" w:cs="DejaVu Sans"/>
      <w:i/>
      <w:iCs/>
      <w:color w:val="4F81BD"/>
      <w:spacing w:val="15"/>
      <w:sz w:val="24"/>
      <w:szCs w:val="24"/>
      <w:lang w:val="de-DE"/>
    </w:rPr>
  </w:style>
  <w:style w:type="character" w:styleId="SubtleReference">
    <w:name w:val="Subtle Reference"/>
    <w:basedOn w:val="DefaultParagraphFont"/>
    <w:qFormat/>
    <w:rPr>
      <w:smallCaps/>
      <w:color w:val="C0504D"/>
      <w:u w:val="single"/>
    </w:rPr>
  </w:style>
  <w:style w:type="character" w:styleId="TitleChar" w:customStyle="1">
    <w:name w:val="Title Char"/>
    <w:basedOn w:val="DefaultParagraphFont"/>
    <w:qFormat/>
    <w:rPr>
      <w:rFonts w:ascii="Cambria" w:hAnsi="Cambria" w:eastAsia="Times New Roman" w:cs="DejaVu Sans"/>
      <w:color w:val="17365D"/>
      <w:spacing w:val="5"/>
      <w:sz w:val="52"/>
      <w:szCs w:val="52"/>
      <w:lang w:val="de-DE"/>
    </w:rPr>
  </w:style>
  <w:style w:type="character" w:styleId="LienInternet" w:customStyle="1">
    <w:name w:val="Lien Internet"/>
    <w:basedOn w:val="DefaultParagraphFont"/>
    <w:rPr>
      <w:color w:val="0000FF"/>
      <w:u w:val="single"/>
    </w:rPr>
  </w:style>
  <w:style w:type="character" w:styleId="ListLabel1" w:customStyle="1">
    <w:name w:val="ListLabel 1"/>
    <w:qFormat/>
    <w:rPr>
      <w:color w:val="00000A"/>
    </w:rPr>
  </w:style>
  <w:style w:type="character" w:styleId="ListLabel2" w:customStyle="1">
    <w:name w:val="ListLabel 2"/>
    <w:qFormat/>
    <w:rPr>
      <w:sz w:val="16"/>
    </w:rPr>
  </w:style>
  <w:style w:type="character" w:styleId="ListLabel3" w:customStyle="1">
    <w:name w:val="ListLabel 3"/>
    <w:qFormat/>
    <w:rPr>
      <w:color w:val="00000A"/>
    </w:rPr>
  </w:style>
  <w:style w:type="character" w:styleId="ListLabel4" w:customStyle="1">
    <w:name w:val="ListLabel 4"/>
    <w:qFormat/>
    <w:rPr>
      <w:sz w:val="16"/>
    </w:rPr>
  </w:style>
  <w:style w:type="character" w:styleId="ListLabel5" w:customStyle="1">
    <w:name w:val="ListLabel 5"/>
    <w:qFormat/>
    <w:rPr>
      <w:color w:val="00000A"/>
    </w:rPr>
  </w:style>
  <w:style w:type="character" w:styleId="ListLabel6" w:customStyle="1">
    <w:name w:val="ListLabel 6"/>
    <w:qFormat/>
    <w:rPr>
      <w:sz w:val="16"/>
    </w:rPr>
  </w:style>
  <w:style w:type="character" w:styleId="ListLabel7" w:customStyle="1">
    <w:name w:val="ListLabel 7"/>
    <w:qFormat/>
    <w:rPr>
      <w:color w:val="00000A"/>
    </w:rPr>
  </w:style>
  <w:style w:type="character" w:styleId="ListLabel8" w:customStyle="1">
    <w:name w:val="ListLabel 8"/>
    <w:qFormat/>
    <w:rPr>
      <w:sz w:val="16"/>
    </w:rPr>
  </w:style>
  <w:style w:type="character" w:styleId="ListLabel9" w:customStyle="1">
    <w:name w:val="ListLabel 9"/>
    <w:qFormat/>
    <w:rPr>
      <w:color w:val="00000A"/>
    </w:rPr>
  </w:style>
  <w:style w:type="character" w:styleId="ListLabel10" w:customStyle="1">
    <w:name w:val="ListLabel 10"/>
    <w:qFormat/>
    <w:rPr>
      <w:sz w:val="16"/>
    </w:rPr>
  </w:style>
  <w:style w:type="character" w:styleId="ListLabel11" w:customStyle="1">
    <w:name w:val="ListLabel 11"/>
    <w:qFormat/>
    <w:rPr>
      <w:color w:val="00000A"/>
    </w:rPr>
  </w:style>
  <w:style w:type="character" w:styleId="ListLabel12" w:customStyle="1">
    <w:name w:val="ListLabel 12"/>
    <w:qFormat/>
    <w:rPr>
      <w:sz w:val="16"/>
    </w:rPr>
  </w:style>
  <w:style w:type="character" w:styleId="ListLabel13" w:customStyle="1">
    <w:name w:val="ListLabel 13"/>
    <w:qFormat/>
    <w:rPr>
      <w:rFonts w:cs="Courier New"/>
    </w:rPr>
  </w:style>
  <w:style w:type="character" w:styleId="ListLabel14" w:customStyle="1">
    <w:name w:val="ListLabel 14"/>
    <w:qFormat/>
    <w:rPr>
      <w:rFonts w:cs="Courier New"/>
    </w:rPr>
  </w:style>
  <w:style w:type="character" w:styleId="ListLabel15" w:customStyle="1">
    <w:name w:val="ListLabel 15"/>
    <w:qFormat/>
    <w:rPr>
      <w:rFonts w:cs="Courier New"/>
    </w:rPr>
  </w:style>
  <w:style w:type="character" w:styleId="ListLabel16" w:customStyle="1">
    <w:name w:val="ListLabel 16"/>
    <w:qFormat/>
    <w:rPr>
      <w:rFonts w:cs="Courier New"/>
    </w:rPr>
  </w:style>
  <w:style w:type="character" w:styleId="ListLabel17" w:customStyle="1">
    <w:name w:val="ListLabel 17"/>
    <w:qFormat/>
    <w:rPr>
      <w:rFonts w:cs="Courier New"/>
    </w:rPr>
  </w:style>
  <w:style w:type="character" w:styleId="ListLabel18" w:customStyle="1">
    <w:name w:val="ListLabel 18"/>
    <w:qFormat/>
    <w:rPr>
      <w:rFonts w:cs="Courier New"/>
    </w:rPr>
  </w:style>
  <w:style w:type="character" w:styleId="ListLabel19" w:customStyle="1">
    <w:name w:val="ListLabel 19"/>
    <w:qFormat/>
    <w:rPr>
      <w:rFonts w:cs="Courier New"/>
    </w:rPr>
  </w:style>
  <w:style w:type="character" w:styleId="ListLabel20" w:customStyle="1">
    <w:name w:val="ListLabel 20"/>
    <w:qFormat/>
    <w:rPr>
      <w:rFonts w:cs="Courier New"/>
    </w:rPr>
  </w:style>
  <w:style w:type="character" w:styleId="ListLabel21" w:customStyle="1">
    <w:name w:val="ListLabel 21"/>
    <w:qFormat/>
    <w:rPr>
      <w:rFonts w:cs="Courier New"/>
    </w:rPr>
  </w:style>
  <w:style w:type="character" w:styleId="ListLabel22" w:customStyle="1">
    <w:name w:val="ListLabel 22"/>
    <w:qFormat/>
    <w:rPr>
      <w:rFonts w:cs="Courier New"/>
    </w:rPr>
  </w:style>
  <w:style w:type="character" w:styleId="ListLabel23" w:customStyle="1">
    <w:name w:val="ListLabel 23"/>
    <w:qFormat/>
    <w:rPr>
      <w:rFonts w:cs="Courier New"/>
    </w:rPr>
  </w:style>
  <w:style w:type="character" w:styleId="ListLabel24" w:customStyle="1">
    <w:name w:val="ListLabel 24"/>
    <w:qFormat/>
    <w:rPr>
      <w:rFonts w:cs="Courier New"/>
    </w:rPr>
  </w:style>
  <w:style w:type="character" w:styleId="Caractresdenumrotation" w:customStyle="1">
    <w:name w:val="Caractères de numérotation"/>
    <w:qFormat/>
    <w:rPr/>
  </w:style>
  <w:style w:type="paragraph" w:styleId="Titre">
    <w:name w:val="Titre"/>
    <w:basedOn w:val="Normal"/>
    <w:next w:val="Corpsdetexte"/>
    <w:qFormat/>
    <w:pPr>
      <w:keepNext/>
      <w:spacing w:before="240" w:after="120"/>
    </w:pPr>
    <w:rPr>
      <w:rFonts w:ascii="Liberation Sans" w:hAnsi="Liberation Sans" w:eastAsia="Noto Sans CJK SC Regular" w:cs="FreeSans"/>
      <w:sz w:val="28"/>
      <w:szCs w:val="28"/>
    </w:rPr>
  </w:style>
  <w:style w:type="paragraph" w:styleId="Corpsdetexte">
    <w:name w:val="Body Text"/>
    <w:basedOn w:val="Normal"/>
    <w:pPr>
      <w:spacing w:lineRule="auto" w:line="288" w:before="0" w:after="140"/>
    </w:pPr>
    <w:rPr/>
  </w:style>
  <w:style w:type="paragraph" w:styleId="Liste">
    <w:name w:val="List"/>
    <w:basedOn w:val="Corpsdetexte"/>
    <w:pPr/>
    <w:rPr>
      <w:rFonts w:cs="FreeSans"/>
    </w:rPr>
  </w:style>
  <w:style w:type="paragraph" w:styleId="Lgende">
    <w:name w:val="Caption"/>
    <w:basedOn w:val="Normal"/>
    <w:qFormat/>
    <w:pPr>
      <w:suppressLineNumbers/>
      <w:spacing w:before="120" w:after="120"/>
    </w:pPr>
    <w:rPr>
      <w:rFonts w:cs="FreeSans"/>
      <w:i/>
      <w:iCs/>
      <w:sz w:val="24"/>
      <w:szCs w:val="24"/>
    </w:rPr>
  </w:style>
  <w:style w:type="paragraph" w:styleId="Index" w:customStyle="1">
    <w:name w:val="Index"/>
    <w:basedOn w:val="Normal"/>
    <w:qFormat/>
    <w:pPr>
      <w:suppressLineNumbers/>
    </w:pPr>
    <w:rPr>
      <w:rFonts w:cs="FreeSans"/>
    </w:rPr>
  </w:style>
  <w:style w:type="paragraph" w:styleId="Titreprincipal">
    <w:name w:val="Title"/>
    <w:basedOn w:val="Normal"/>
    <w:qFormat/>
    <w:pPr>
      <w:pBdr>
        <w:bottom w:val="single" w:sz="8" w:space="4" w:color="4F81BD"/>
      </w:pBdr>
      <w:spacing w:before="0" w:after="300"/>
      <w:contextualSpacing/>
    </w:pPr>
    <w:rPr>
      <w:rFonts w:ascii="Cambria" w:hAnsi="Cambria" w:cs="DejaVu Sans"/>
      <w:color w:val="17365D"/>
      <w:spacing w:val="5"/>
      <w:sz w:val="52"/>
      <w:szCs w:val="52"/>
      <w:lang w:eastAsia="en-US"/>
    </w:rPr>
  </w:style>
  <w:style w:type="paragraph" w:styleId="Caption">
    <w:name w:val="caption"/>
    <w:basedOn w:val="Normal"/>
    <w:qFormat/>
    <w:pPr>
      <w:suppressLineNumbers/>
      <w:spacing w:before="120" w:after="120"/>
    </w:pPr>
    <w:rPr>
      <w:rFonts w:cs="FreeSans"/>
      <w:i/>
      <w:iCs/>
      <w:sz w:val="24"/>
      <w:szCs w:val="24"/>
    </w:rPr>
  </w:style>
  <w:style w:type="paragraph" w:styleId="AirbusStandard" w:customStyle="1">
    <w:name w:val="Airbus_Standard"/>
    <w:qFormat/>
    <w:pPr>
      <w:widowControl/>
      <w:bidi w:val="0"/>
      <w:jc w:val="left"/>
    </w:pPr>
    <w:rPr>
      <w:rFonts w:ascii="Arial" w:hAnsi="Arial" w:eastAsia="Times New Roman" w:cs="Times New Roman"/>
      <w:color w:val="00000A"/>
      <w:sz w:val="22"/>
      <w:szCs w:val="20"/>
      <w:lang w:val="de-DE" w:eastAsia="de-DE" w:bidi="ar-SA"/>
    </w:rPr>
  </w:style>
  <w:style w:type="paragraph" w:styleId="Enumeration1" w:customStyle="1">
    <w:name w:val="Enumeration 1"/>
    <w:basedOn w:val="Normal"/>
    <w:qFormat/>
    <w:pPr>
      <w:tabs>
        <w:tab w:val="left" w:pos="709" w:leader="none"/>
      </w:tabs>
      <w:spacing w:before="0" w:after="240"/>
    </w:pPr>
    <w:rPr/>
  </w:style>
  <w:style w:type="paragraph" w:styleId="Enumeration11" w:customStyle="1">
    <w:name w:val="Enumeration 1-"/>
    <w:basedOn w:val="Normal"/>
    <w:qFormat/>
    <w:pPr>
      <w:tabs>
        <w:tab w:val="left" w:pos="992" w:leader="none"/>
      </w:tabs>
      <w:spacing w:before="0" w:after="240"/>
    </w:pPr>
    <w:rPr/>
  </w:style>
  <w:style w:type="paragraph" w:styleId="Enumeration2" w:customStyle="1">
    <w:name w:val="Enumeration 2"/>
    <w:basedOn w:val="Normal"/>
    <w:qFormat/>
    <w:pPr>
      <w:tabs>
        <w:tab w:val="left" w:pos="851" w:leader="none"/>
      </w:tabs>
      <w:spacing w:before="0" w:after="240"/>
    </w:pPr>
    <w:rPr/>
  </w:style>
  <w:style w:type="paragraph" w:styleId="Enumeration21" w:customStyle="1">
    <w:name w:val="Enumeration 2-"/>
    <w:basedOn w:val="Normal"/>
    <w:qFormat/>
    <w:pPr>
      <w:tabs>
        <w:tab w:val="left" w:pos="1134" w:leader="none"/>
      </w:tabs>
      <w:spacing w:before="0" w:after="240"/>
    </w:pPr>
    <w:rPr/>
  </w:style>
  <w:style w:type="paragraph" w:styleId="Enumeration3" w:customStyle="1">
    <w:name w:val="Enumeration 3"/>
    <w:basedOn w:val="Normal"/>
    <w:qFormat/>
    <w:pPr>
      <w:tabs>
        <w:tab w:val="left" w:pos="1559" w:leader="none"/>
      </w:tabs>
      <w:spacing w:before="0" w:after="240"/>
    </w:pPr>
    <w:rPr/>
  </w:style>
  <w:style w:type="paragraph" w:styleId="Enumeration31" w:customStyle="1">
    <w:name w:val="Enumeration 3-"/>
    <w:basedOn w:val="Normal"/>
    <w:qFormat/>
    <w:pPr>
      <w:tabs>
        <w:tab w:val="left" w:pos="1843" w:leader="none"/>
      </w:tabs>
      <w:spacing w:before="0" w:after="240"/>
    </w:pPr>
    <w:rPr/>
  </w:style>
  <w:style w:type="paragraph" w:styleId="Enumeration4" w:customStyle="1">
    <w:name w:val="Enumeration 4"/>
    <w:basedOn w:val="Normal"/>
    <w:qFormat/>
    <w:pPr>
      <w:tabs>
        <w:tab w:val="left" w:pos="2410" w:leader="none"/>
      </w:tabs>
      <w:spacing w:before="0" w:after="240"/>
    </w:pPr>
    <w:rPr/>
  </w:style>
  <w:style w:type="paragraph" w:styleId="Enumeration41" w:customStyle="1">
    <w:name w:val="Enumeration 4-"/>
    <w:basedOn w:val="Normal"/>
    <w:qFormat/>
    <w:pPr>
      <w:tabs>
        <w:tab w:val="left" w:pos="2693" w:leader="none"/>
      </w:tabs>
      <w:spacing w:before="0" w:after="240"/>
    </w:pPr>
    <w:rPr/>
  </w:style>
  <w:style w:type="paragraph" w:styleId="Enumeration5" w:customStyle="1">
    <w:name w:val="Enumeration 5"/>
    <w:basedOn w:val="Normal"/>
    <w:qFormat/>
    <w:pPr>
      <w:tabs>
        <w:tab w:val="left" w:pos="2410" w:leader="none"/>
      </w:tabs>
      <w:spacing w:before="0" w:after="240"/>
    </w:pPr>
    <w:rPr/>
  </w:style>
  <w:style w:type="paragraph" w:styleId="Enumeration51" w:customStyle="1">
    <w:name w:val="Enumeration 5-"/>
    <w:basedOn w:val="Normal"/>
    <w:qFormat/>
    <w:pPr>
      <w:tabs>
        <w:tab w:val="left" w:pos="2693" w:leader="none"/>
      </w:tabs>
      <w:spacing w:before="0" w:after="240"/>
    </w:pPr>
    <w:rPr/>
  </w:style>
  <w:style w:type="paragraph" w:styleId="Enumeration6" w:customStyle="1">
    <w:name w:val="Enumeration 6"/>
    <w:basedOn w:val="Normal"/>
    <w:qFormat/>
    <w:pPr>
      <w:tabs>
        <w:tab w:val="left" w:pos="2410" w:leader="none"/>
      </w:tabs>
      <w:spacing w:before="0" w:after="240"/>
    </w:pPr>
    <w:rPr/>
  </w:style>
  <w:style w:type="paragraph" w:styleId="Enumeration61" w:customStyle="1">
    <w:name w:val="Enumeration 6-"/>
    <w:basedOn w:val="Normal"/>
    <w:qFormat/>
    <w:pPr>
      <w:tabs>
        <w:tab w:val="left" w:pos="2693" w:leader="none"/>
      </w:tabs>
      <w:spacing w:before="0" w:after="240"/>
    </w:pPr>
    <w:rPr/>
  </w:style>
  <w:style w:type="paragraph" w:styleId="Pieddepage">
    <w:name w:val="Footer"/>
    <w:basedOn w:val="Normal"/>
    <w:pPr>
      <w:tabs>
        <w:tab w:val="center" w:pos="4536" w:leader="none"/>
        <w:tab w:val="right" w:pos="9072" w:leader="none"/>
      </w:tabs>
      <w:spacing w:before="0" w:after="240"/>
    </w:pPr>
    <w:rPr>
      <w:lang w:val="fr-FR"/>
    </w:rPr>
  </w:style>
  <w:style w:type="paragraph" w:styleId="Entte">
    <w:name w:val="Header"/>
    <w:basedOn w:val="Normal"/>
    <w:pPr>
      <w:tabs>
        <w:tab w:val="center" w:pos="4536" w:leader="none"/>
        <w:tab w:val="right" w:pos="9072" w:leader="none"/>
      </w:tabs>
    </w:pPr>
    <w:rPr/>
  </w:style>
  <w:style w:type="paragraph" w:styleId="IntenseQuote">
    <w:name w:val="Intense Quote"/>
    <w:basedOn w:val="Normal"/>
    <w:next w:val="Normal"/>
    <w:qFormat/>
    <w:pPr>
      <w:pBdr>
        <w:bottom w:val="single" w:sz="4" w:space="4" w:color="4F81BD"/>
      </w:pBdr>
      <w:spacing w:before="200" w:after="280"/>
      <w:ind w:left="936" w:right="936" w:hanging="0"/>
    </w:pPr>
    <w:rPr>
      <w:b/>
      <w:bCs/>
      <w:i/>
      <w:iCs/>
      <w:color w:val="4F81BD"/>
    </w:rPr>
  </w:style>
  <w:style w:type="paragraph" w:styleId="Quote">
    <w:name w:val="Quote"/>
    <w:basedOn w:val="Normal"/>
    <w:next w:val="Normal"/>
    <w:qFormat/>
    <w:pPr>
      <w:spacing w:lineRule="auto" w:line="276" w:before="0" w:after="200"/>
    </w:pPr>
    <w:rPr>
      <w:rFonts w:ascii="Calibri" w:hAnsi="Calibri" w:eastAsia="Calibri" w:cs="DejaVu Sans"/>
      <w:i/>
      <w:iCs/>
      <w:color w:val="000000"/>
      <w:szCs w:val="22"/>
      <w:lang w:eastAsia="en-US"/>
    </w:rPr>
  </w:style>
  <w:style w:type="paragraph" w:styleId="Soustitre">
    <w:name w:val="Subtitle"/>
    <w:basedOn w:val="Normal"/>
    <w:next w:val="Normal"/>
    <w:qFormat/>
    <w:pPr>
      <w:spacing w:lineRule="auto" w:line="276" w:before="0" w:after="200"/>
    </w:pPr>
    <w:rPr>
      <w:rFonts w:ascii="Cambria" w:hAnsi="Cambria" w:cs="DejaVu Sans"/>
      <w:i/>
      <w:iCs/>
      <w:color w:val="4F81BD"/>
      <w:spacing w:val="15"/>
      <w:sz w:val="24"/>
      <w:szCs w:val="24"/>
      <w:lang w:eastAsia="en-US"/>
    </w:rPr>
  </w:style>
  <w:style w:type="paragraph" w:styleId="Text1" w:customStyle="1">
    <w:name w:val="Text 1"/>
    <w:basedOn w:val="AirbusStandard"/>
    <w:qFormat/>
    <w:pPr>
      <w:spacing w:before="0" w:after="240"/>
      <w:ind w:left="425" w:hanging="0"/>
    </w:pPr>
    <w:rPr/>
  </w:style>
  <w:style w:type="paragraph" w:styleId="Text2" w:customStyle="1">
    <w:name w:val="Text 2"/>
    <w:basedOn w:val="Text1"/>
    <w:qFormat/>
    <w:pPr>
      <w:ind w:left="567" w:hanging="0"/>
    </w:pPr>
    <w:rPr/>
  </w:style>
  <w:style w:type="paragraph" w:styleId="Text3" w:customStyle="1">
    <w:name w:val="Text 3"/>
    <w:basedOn w:val="Text2"/>
    <w:qFormat/>
    <w:pPr>
      <w:ind w:left="1276" w:hanging="0"/>
    </w:pPr>
    <w:rPr/>
  </w:style>
  <w:style w:type="paragraph" w:styleId="Text4" w:customStyle="1">
    <w:name w:val="Text 4"/>
    <w:basedOn w:val="Text3"/>
    <w:qFormat/>
    <w:pPr>
      <w:ind w:left="2126" w:hanging="0"/>
    </w:pPr>
    <w:rPr/>
  </w:style>
  <w:style w:type="paragraph" w:styleId="Text5" w:customStyle="1">
    <w:name w:val="Text 5"/>
    <w:basedOn w:val="Text4"/>
    <w:qFormat/>
    <w:pPr/>
    <w:rPr/>
  </w:style>
  <w:style w:type="paragraph" w:styleId="Text6" w:customStyle="1">
    <w:name w:val="Text 6"/>
    <w:basedOn w:val="Text5"/>
    <w:qFormat/>
    <w:pPr/>
    <w:rPr/>
  </w:style>
  <w:style w:type="paragraph" w:styleId="Tabledesmatiresniveau1">
    <w:name w:val="TOC 1"/>
    <w:basedOn w:val="AirbusStandard"/>
    <w:next w:val="Normal"/>
    <w:pPr>
      <w:tabs>
        <w:tab w:val="left" w:pos="425" w:leader="none"/>
        <w:tab w:val="right" w:pos="9639" w:leader="none"/>
      </w:tabs>
      <w:spacing w:before="240" w:after="0"/>
      <w:ind w:left="425" w:right="567" w:hanging="425"/>
    </w:pPr>
    <w:rPr>
      <w:b/>
      <w:caps/>
      <w:sz w:val="24"/>
    </w:rPr>
  </w:style>
  <w:style w:type="paragraph" w:styleId="Tabledesmatiresniveau2">
    <w:name w:val="TOC 2"/>
    <w:basedOn w:val="Tabledesmatiresniveau1"/>
    <w:next w:val="Normal"/>
    <w:pPr>
      <w:tabs>
        <w:tab w:val="left" w:pos="567" w:leader="none"/>
      </w:tabs>
      <w:ind w:left="567" w:right="567" w:hanging="567"/>
    </w:pPr>
    <w:rPr>
      <w:sz w:val="22"/>
    </w:rPr>
  </w:style>
  <w:style w:type="paragraph" w:styleId="Tabledesmatiresniveau3">
    <w:name w:val="TOC 3"/>
    <w:basedOn w:val="Tabledesmatiresniveau2"/>
    <w:next w:val="Normal"/>
    <w:pPr>
      <w:tabs>
        <w:tab w:val="left" w:pos="1276" w:leader="none"/>
      </w:tabs>
      <w:ind w:left="709" w:right="567" w:hanging="709"/>
    </w:pPr>
    <w:rPr>
      <w:b w:val="false"/>
      <w:caps w:val="false"/>
      <w:smallCaps w:val="false"/>
    </w:rPr>
  </w:style>
  <w:style w:type="paragraph" w:styleId="Tabledesmatiresniveau4">
    <w:name w:val="TOC 4"/>
    <w:basedOn w:val="Tabledesmatiresniveau3"/>
    <w:next w:val="Normal"/>
    <w:pPr>
      <w:tabs>
        <w:tab w:val="left" w:pos="2126" w:leader="none"/>
      </w:tabs>
      <w:spacing w:before="120" w:after="0"/>
      <w:ind w:left="2127" w:right="567" w:hanging="851"/>
    </w:pPr>
    <w:rPr/>
  </w:style>
  <w:style w:type="paragraph" w:styleId="Tabledesmatiresniveau5">
    <w:name w:val="TOC 5"/>
    <w:basedOn w:val="Tabledesmatiresniveau4"/>
    <w:next w:val="Normal"/>
    <w:pPr>
      <w:tabs>
        <w:tab w:val="left" w:pos="2552" w:leader="none"/>
      </w:tabs>
      <w:spacing w:before="0" w:after="0"/>
      <w:ind w:left="2551" w:right="567" w:hanging="992"/>
    </w:pPr>
    <w:rPr>
      <w:sz w:val="20"/>
    </w:rPr>
  </w:style>
  <w:style w:type="paragraph" w:styleId="Tabledesmatiresniveau6">
    <w:name w:val="TOC 6"/>
    <w:basedOn w:val="Tabledesmatiresniveau5"/>
    <w:next w:val="Normal"/>
    <w:pPr>
      <w:tabs>
        <w:tab w:val="left" w:pos="2977" w:leader="none"/>
      </w:tabs>
      <w:ind w:left="2977" w:right="567" w:hanging="1134"/>
    </w:pPr>
    <w:rPr/>
  </w:style>
  <w:style w:type="paragraph" w:styleId="Tabledesmatiresniveau7">
    <w:name w:val="TOC 7"/>
    <w:basedOn w:val="AirbusStandard"/>
    <w:next w:val="Normal"/>
    <w:pPr>
      <w:ind w:left="1320" w:hanging="0"/>
    </w:pPr>
    <w:rPr/>
  </w:style>
  <w:style w:type="paragraph" w:styleId="Tabledesmatiresniveau8">
    <w:name w:val="TOC 8"/>
    <w:basedOn w:val="AirbusStandard"/>
    <w:next w:val="Normal"/>
    <w:pPr>
      <w:spacing w:before="240" w:after="0"/>
      <w:ind w:left="1542" w:hanging="0"/>
    </w:pPr>
    <w:rPr/>
  </w:style>
  <w:style w:type="paragraph" w:styleId="Tabledesmatiresniveau9">
    <w:name w:val="TOC 9"/>
    <w:basedOn w:val="AirbusStandard"/>
    <w:next w:val="Normal"/>
    <w:pPr>
      <w:spacing w:before="0" w:after="240"/>
      <w:ind w:left="1758" w:hanging="0"/>
    </w:pPr>
    <w:rPr/>
  </w:style>
  <w:style w:type="paragraph" w:styleId="ListParagraph">
    <w:name w:val="List Paragraph"/>
    <w:basedOn w:val="Normal"/>
    <w:qFormat/>
    <w:pPr>
      <w:spacing w:before="0" w:after="0"/>
      <w:ind w:left="720" w:hanging="0"/>
      <w:contextualSpacing/>
    </w:pPr>
    <w:rPr/>
  </w:style>
  <w:style w:type="paragraph" w:styleId="Contenudetableau" w:customStyle="1">
    <w:name w:val="Contenu de tableau"/>
    <w:basedOn w:val="Normal"/>
    <w:qFormat/>
    <w:pPr/>
    <w:rPr/>
  </w:style>
  <w:style w:type="numbering" w:styleId="NoList" w:default="1">
    <w:name w:val="No List"/>
    <w:uiPriority w:val="99"/>
    <w:semiHidden/>
    <w:unhideWhenUsed/>
    <w:qFormat/>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mailto:&apos;mcabrol-mertz@orange.fr" TargetMode="External"/><Relationship Id="rId3" Type="http://schemas.openxmlformats.org/officeDocument/2006/relationships/header" Target="header1.xml"/><Relationship Id="rId4" Type="http://schemas.openxmlformats.org/officeDocument/2006/relationships/footer" Target="footer1.xml"/><Relationship Id="rId5" Type="http://schemas.openxmlformats.org/officeDocument/2006/relationships/numbering" Target="numbering.xml"/><Relationship Id="rId6" Type="http://schemas.openxmlformats.org/officeDocument/2006/relationships/fontTable" Target="fontTable.xml"/><Relationship Id="rId7" Type="http://schemas.openxmlformats.org/officeDocument/2006/relationships/settings" Target="settings.xml"/><Relationship Id="rId8" Type="http://schemas.openxmlformats.org/officeDocument/2006/relationships/theme" Target="theme/theme1.xml"/>
</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148</TotalTime>
  <Application>LibreOffice/5.1.6.2$Linux_X86_64 LibreOffice_project/10m0$Build-2</Application>
  <Pages>4</Pages>
  <Words>855</Words>
  <Characters>4796</Characters>
  <CharactersWithSpaces>5621</CharactersWithSpaces>
  <Paragraphs>98</Paragraphs>
  <Company>Airbus</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2017-09-01T15:34:00Z</dcterms:created>
  <dc:creator>CHENEVAS, Jacques</dc:creator>
  <dc:description/>
  <dc:language>fr-FR</dc:language>
  <cp:lastModifiedBy/>
  <cp:lastPrinted>2017-11-04T18:57:00Z</cp:lastPrinted>
  <dcterms:modified xsi:type="dcterms:W3CDTF">2017-11-06T13:44:56Z</dcterms:modified>
  <cp:revision>27</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Airbus</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y fmtid="{D5CDD505-2E9C-101B-9397-08002B2CF9AE}" pid="9" name="_NewReviewCycle">
    <vt:lpwstr/>
  </property>
</Properties>
</file>